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46" w:rsidRPr="00CB3CB1" w:rsidRDefault="0057169A" w:rsidP="0057169A">
      <w:pPr>
        <w:jc w:val="center"/>
        <w:rPr>
          <w:sz w:val="24"/>
          <w:szCs w:val="24"/>
        </w:rPr>
      </w:pPr>
      <w:r w:rsidRPr="00CB3CB1">
        <w:rPr>
          <w:sz w:val="24"/>
          <w:szCs w:val="24"/>
        </w:rPr>
        <w:t>Классный час « Толерантность»</w:t>
      </w:r>
    </w:p>
    <w:p w:rsidR="0057169A" w:rsidRPr="00CB3CB1" w:rsidRDefault="0057169A" w:rsidP="0057169A">
      <w:pPr>
        <w:jc w:val="center"/>
        <w:rPr>
          <w:sz w:val="24"/>
          <w:szCs w:val="24"/>
        </w:rPr>
      </w:pPr>
      <w:r w:rsidRPr="00CB3CB1">
        <w:rPr>
          <w:sz w:val="24"/>
          <w:szCs w:val="24"/>
        </w:rPr>
        <w:t xml:space="preserve">Цели: </w:t>
      </w:r>
    </w:p>
    <w:p w:rsidR="0057169A" w:rsidRPr="00CB3CB1" w:rsidRDefault="0057169A" w:rsidP="0057169A">
      <w:pPr>
        <w:jc w:val="center"/>
        <w:rPr>
          <w:sz w:val="24"/>
          <w:szCs w:val="24"/>
        </w:rPr>
      </w:pPr>
      <w:r w:rsidRPr="00CB3CB1">
        <w:rPr>
          <w:sz w:val="24"/>
          <w:szCs w:val="24"/>
        </w:rPr>
        <w:t xml:space="preserve"> Образовательные:</w:t>
      </w:r>
    </w:p>
    <w:p w:rsidR="0057169A" w:rsidRPr="00CB3CB1" w:rsidRDefault="0057169A" w:rsidP="0057169A">
      <w:pPr>
        <w:jc w:val="center"/>
        <w:rPr>
          <w:sz w:val="24"/>
          <w:szCs w:val="24"/>
        </w:rPr>
      </w:pPr>
      <w:r w:rsidRPr="00CB3CB1">
        <w:rPr>
          <w:sz w:val="24"/>
          <w:szCs w:val="24"/>
        </w:rPr>
        <w:t>-познакомить с понятием « толерантность»</w:t>
      </w:r>
    </w:p>
    <w:p w:rsidR="0057169A" w:rsidRPr="00CB3CB1" w:rsidRDefault="0057169A" w:rsidP="0057169A">
      <w:pPr>
        <w:tabs>
          <w:tab w:val="left" w:pos="2565"/>
        </w:tabs>
        <w:rPr>
          <w:sz w:val="24"/>
          <w:szCs w:val="24"/>
        </w:rPr>
      </w:pPr>
      <w:r w:rsidRPr="00CB3CB1">
        <w:rPr>
          <w:sz w:val="24"/>
          <w:szCs w:val="24"/>
        </w:rPr>
        <w:tab/>
        <w:t>-выявить основные черты толерантности;</w:t>
      </w:r>
    </w:p>
    <w:p w:rsidR="0057169A" w:rsidRPr="00CB3CB1" w:rsidRDefault="0057169A" w:rsidP="0057169A">
      <w:pPr>
        <w:tabs>
          <w:tab w:val="left" w:pos="2565"/>
        </w:tabs>
        <w:rPr>
          <w:sz w:val="24"/>
          <w:szCs w:val="24"/>
        </w:rPr>
      </w:pPr>
      <w:r w:rsidRPr="00CB3CB1">
        <w:rPr>
          <w:sz w:val="24"/>
          <w:szCs w:val="24"/>
        </w:rPr>
        <w:tab/>
        <w:t>-сформировать правильное представление о толерантном повндении;</w:t>
      </w:r>
    </w:p>
    <w:p w:rsidR="0057169A" w:rsidRPr="00CB3CB1" w:rsidRDefault="0057169A" w:rsidP="0057169A">
      <w:pPr>
        <w:tabs>
          <w:tab w:val="left" w:pos="2565"/>
        </w:tabs>
        <w:jc w:val="center"/>
        <w:rPr>
          <w:sz w:val="24"/>
          <w:szCs w:val="24"/>
        </w:rPr>
      </w:pPr>
      <w:r w:rsidRPr="00CB3CB1">
        <w:rPr>
          <w:sz w:val="24"/>
          <w:szCs w:val="24"/>
        </w:rPr>
        <w:t>Воспитательные:</w:t>
      </w:r>
    </w:p>
    <w:p w:rsidR="0057169A" w:rsidRPr="00CB3CB1" w:rsidRDefault="0057169A" w:rsidP="0057169A">
      <w:pPr>
        <w:tabs>
          <w:tab w:val="left" w:pos="2565"/>
          <w:tab w:val="left" w:pos="2670"/>
        </w:tabs>
        <w:rPr>
          <w:sz w:val="24"/>
          <w:szCs w:val="24"/>
        </w:rPr>
      </w:pPr>
      <w:r w:rsidRPr="00CB3CB1">
        <w:rPr>
          <w:sz w:val="24"/>
          <w:szCs w:val="24"/>
        </w:rPr>
        <w:tab/>
      </w:r>
      <w:r w:rsidRPr="00CB3CB1">
        <w:rPr>
          <w:sz w:val="24"/>
          <w:szCs w:val="24"/>
        </w:rPr>
        <w:tab/>
        <w:t>-воспитывать чувство уважения друг другу</w:t>
      </w:r>
      <w:r w:rsidR="005E3BEB" w:rsidRPr="00CB3CB1">
        <w:rPr>
          <w:sz w:val="24"/>
          <w:szCs w:val="24"/>
        </w:rPr>
        <w:t>, к обычаям и культуре                     разных народов;  воспитывать взаимопонимание;</w:t>
      </w:r>
    </w:p>
    <w:p w:rsidR="005E3BEB" w:rsidRPr="00CB3CB1" w:rsidRDefault="005E3BEB" w:rsidP="005E3BEB">
      <w:pPr>
        <w:tabs>
          <w:tab w:val="left" w:pos="2565"/>
          <w:tab w:val="left" w:pos="4140"/>
        </w:tabs>
        <w:rPr>
          <w:sz w:val="24"/>
          <w:szCs w:val="24"/>
        </w:rPr>
      </w:pPr>
      <w:r w:rsidRPr="00CB3CB1">
        <w:rPr>
          <w:sz w:val="24"/>
          <w:szCs w:val="24"/>
        </w:rPr>
        <w:tab/>
      </w:r>
      <w:r w:rsidRPr="00CB3CB1">
        <w:rPr>
          <w:sz w:val="24"/>
          <w:szCs w:val="24"/>
        </w:rPr>
        <w:tab/>
        <w:t>Развивающие:</w:t>
      </w:r>
    </w:p>
    <w:p w:rsidR="005E3BEB" w:rsidRPr="00CB3CB1" w:rsidRDefault="005E3BEB" w:rsidP="005E3BEB">
      <w:pPr>
        <w:tabs>
          <w:tab w:val="left" w:pos="708"/>
          <w:tab w:val="left" w:pos="1416"/>
          <w:tab w:val="left" w:pos="2124"/>
        </w:tabs>
        <w:rPr>
          <w:sz w:val="24"/>
          <w:szCs w:val="24"/>
        </w:rPr>
      </w:pPr>
      <w:r w:rsidRPr="00CB3CB1">
        <w:rPr>
          <w:sz w:val="24"/>
          <w:szCs w:val="24"/>
        </w:rPr>
        <w:tab/>
      </w:r>
      <w:r w:rsidRPr="00CB3CB1">
        <w:rPr>
          <w:sz w:val="24"/>
          <w:szCs w:val="24"/>
        </w:rPr>
        <w:tab/>
      </w:r>
      <w:r w:rsidRPr="00CB3CB1">
        <w:rPr>
          <w:sz w:val="24"/>
          <w:szCs w:val="24"/>
        </w:rPr>
        <w:tab/>
      </w:r>
      <w:r w:rsidRPr="00CB3CB1">
        <w:rPr>
          <w:sz w:val="24"/>
          <w:szCs w:val="24"/>
        </w:rPr>
        <w:tab/>
        <w:t>-спобствовать развитию самосознания; развивать терпимость к различиям между людьми;</w:t>
      </w:r>
    </w:p>
    <w:p w:rsidR="0057169A" w:rsidRPr="00CB3CB1" w:rsidRDefault="0057169A" w:rsidP="0057169A">
      <w:pPr>
        <w:tabs>
          <w:tab w:val="left" w:pos="708"/>
          <w:tab w:val="left" w:pos="1416"/>
          <w:tab w:val="left" w:pos="2124"/>
        </w:tabs>
        <w:rPr>
          <w:sz w:val="24"/>
          <w:szCs w:val="24"/>
        </w:rPr>
      </w:pPr>
      <w:r w:rsidRPr="00CB3CB1">
        <w:rPr>
          <w:sz w:val="24"/>
          <w:szCs w:val="24"/>
        </w:rPr>
        <w:tab/>
      </w:r>
      <w:r w:rsidRPr="00CB3CB1">
        <w:rPr>
          <w:sz w:val="24"/>
          <w:szCs w:val="24"/>
        </w:rPr>
        <w:tab/>
      </w:r>
      <w:r w:rsidRPr="00CB3CB1">
        <w:rPr>
          <w:sz w:val="24"/>
          <w:szCs w:val="24"/>
        </w:rPr>
        <w:tab/>
      </w:r>
      <w:r w:rsidRPr="00CB3CB1">
        <w:rPr>
          <w:sz w:val="24"/>
          <w:szCs w:val="24"/>
        </w:rPr>
        <w:tab/>
        <w:t xml:space="preserve">- </w:t>
      </w:r>
    </w:p>
    <w:p w:rsidR="0057169A" w:rsidRPr="00CB3CB1" w:rsidRDefault="005E3BEB" w:rsidP="005E3BEB">
      <w:pPr>
        <w:tabs>
          <w:tab w:val="left" w:pos="3480"/>
        </w:tabs>
        <w:rPr>
          <w:sz w:val="24"/>
          <w:szCs w:val="24"/>
        </w:rPr>
      </w:pPr>
      <w:r w:rsidRPr="00CB3CB1">
        <w:rPr>
          <w:sz w:val="24"/>
          <w:szCs w:val="24"/>
        </w:rPr>
        <w:tab/>
        <w:t xml:space="preserve">Ход : </w:t>
      </w:r>
    </w:p>
    <w:p w:rsidR="005E3BEB" w:rsidRPr="00CB3CB1" w:rsidRDefault="00CB3CB1" w:rsidP="00CB3CB1">
      <w:pPr>
        <w:tabs>
          <w:tab w:val="left" w:pos="3480"/>
        </w:tabs>
        <w:ind w:left="360"/>
        <w:rPr>
          <w:sz w:val="24"/>
          <w:szCs w:val="24"/>
        </w:rPr>
      </w:pPr>
      <w:r w:rsidRPr="00CB3CB1">
        <w:rPr>
          <w:sz w:val="24"/>
          <w:szCs w:val="24"/>
        </w:rPr>
        <w:t xml:space="preserve">1 </w:t>
      </w:r>
      <w:r w:rsidR="005E3BEB" w:rsidRPr="00CB3CB1">
        <w:rPr>
          <w:sz w:val="24"/>
          <w:szCs w:val="24"/>
        </w:rPr>
        <w:t>Слово учителя. Здравствуйте , ребята. Сегодня проводим классный час, на котором присутствуют гости. Поприветствуйте их.</w:t>
      </w:r>
    </w:p>
    <w:p w:rsidR="00CB3CB1" w:rsidRPr="00CB3CB1" w:rsidRDefault="005E3BEB" w:rsidP="00CB3CB1">
      <w:pPr>
        <w:tabs>
          <w:tab w:val="left" w:pos="3480"/>
        </w:tabs>
        <w:ind w:left="360"/>
        <w:rPr>
          <w:sz w:val="24"/>
          <w:szCs w:val="24"/>
        </w:rPr>
      </w:pPr>
      <w:r w:rsidRPr="00CB3CB1">
        <w:rPr>
          <w:sz w:val="24"/>
          <w:szCs w:val="24"/>
        </w:rPr>
        <w:t>В начале прослушаем стихотворение Маршака» Всемирный хоровод»( выход детей со стих) Третьякова Ю,Цыренова, Тихомирова О, Алдараева С, Доржиев Д.</w:t>
      </w:r>
    </w:p>
    <w:p w:rsidR="00CB3CB1" w:rsidRPr="00CB3CB1" w:rsidRDefault="005E3BEB" w:rsidP="00CB3CB1">
      <w:pPr>
        <w:tabs>
          <w:tab w:val="left" w:pos="3480"/>
        </w:tabs>
        <w:ind w:left="360"/>
        <w:rPr>
          <w:sz w:val="24"/>
          <w:szCs w:val="24"/>
        </w:rPr>
      </w:pPr>
      <w:r w:rsidRPr="00CB3CB1">
        <w:rPr>
          <w:sz w:val="24"/>
          <w:szCs w:val="24"/>
        </w:rPr>
        <w:t>У: Спасибо, ребята. Чему оно учит? Ответы детей</w:t>
      </w:r>
      <w:r w:rsidR="00CB3CB1" w:rsidRPr="00CB3CB1">
        <w:rPr>
          <w:sz w:val="24"/>
          <w:szCs w:val="24"/>
        </w:rPr>
        <w:t>( стих о дркжбе, терпимости, об уважительном отношении друг другу)</w:t>
      </w:r>
    </w:p>
    <w:p w:rsidR="00CB3CB1" w:rsidRPr="00CB3CB1" w:rsidRDefault="00CB3CB1" w:rsidP="00CB3CB1">
      <w:pPr>
        <w:tabs>
          <w:tab w:val="left" w:pos="3480"/>
        </w:tabs>
        <w:ind w:left="360"/>
        <w:rPr>
          <w:sz w:val="24"/>
          <w:szCs w:val="24"/>
        </w:rPr>
      </w:pPr>
      <w:r w:rsidRPr="00CB3CB1">
        <w:rPr>
          <w:sz w:val="24"/>
          <w:szCs w:val="24"/>
        </w:rPr>
        <w:t>У. Все эти понятия можно объединить одним словом» Толерантность»</w:t>
      </w:r>
    </w:p>
    <w:p w:rsidR="00CB3CB1" w:rsidRPr="00CB3CB1" w:rsidRDefault="00CB3CB1" w:rsidP="00CB3CB1">
      <w:pPr>
        <w:tabs>
          <w:tab w:val="left" w:pos="3480"/>
        </w:tabs>
        <w:ind w:left="360"/>
        <w:rPr>
          <w:sz w:val="24"/>
          <w:szCs w:val="24"/>
        </w:rPr>
      </w:pPr>
      <w:r w:rsidRPr="00CB3CB1">
        <w:rPr>
          <w:sz w:val="24"/>
          <w:szCs w:val="24"/>
        </w:rPr>
        <w:t>Итак, тема наша» Что такое толерантность»</w:t>
      </w:r>
    </w:p>
    <w:p w:rsidR="00CB3CB1" w:rsidRPr="00CB3CB1" w:rsidRDefault="00CB3CB1" w:rsidP="00CB3CB1">
      <w:pPr>
        <w:tabs>
          <w:tab w:val="left" w:pos="3480"/>
        </w:tabs>
        <w:ind w:left="360"/>
        <w:rPr>
          <w:sz w:val="24"/>
          <w:szCs w:val="24"/>
        </w:rPr>
      </w:pPr>
      <w:r w:rsidRPr="00CB3CB1">
        <w:rPr>
          <w:sz w:val="24"/>
          <w:szCs w:val="24"/>
        </w:rPr>
        <w:t>2. А теперь узнаем как это слово определяется на разных яз?</w:t>
      </w:r>
    </w:p>
    <w:p w:rsidR="00CB3CB1" w:rsidRPr="00CB3CB1" w:rsidRDefault="00CB3CB1" w:rsidP="00CB3CB1">
      <w:pPr>
        <w:tabs>
          <w:tab w:val="left" w:pos="3480"/>
        </w:tabs>
        <w:ind w:left="360"/>
        <w:rPr>
          <w:sz w:val="24"/>
          <w:szCs w:val="24"/>
        </w:rPr>
      </w:pPr>
      <w:r w:rsidRPr="00CB3CB1">
        <w:rPr>
          <w:sz w:val="24"/>
          <w:szCs w:val="24"/>
        </w:rPr>
        <w:t>(выступления уч)</w:t>
      </w:r>
    </w:p>
    <w:p w:rsidR="00CB3CB1" w:rsidRPr="00CB3CB1" w:rsidRDefault="00CB3CB1" w:rsidP="00CB3CB1">
      <w:pPr>
        <w:pStyle w:val="a4"/>
        <w:numPr>
          <w:ilvl w:val="0"/>
          <w:numId w:val="2"/>
        </w:numPr>
        <w:shd w:val="clear" w:color="auto" w:fill="FFFFFF"/>
        <w:spacing w:before="102" w:beforeAutospacing="0" w:after="102"/>
      </w:pPr>
      <w:r w:rsidRPr="00CB3CB1">
        <w:rPr>
          <w:color w:val="333333"/>
        </w:rPr>
        <w:t>tolerance (англ.) – готовность быть терпимым, снисходительным; быть терпимым, позволять существование различных мнений без их дискриминации;</w:t>
      </w:r>
      <w:r w:rsidRPr="00CB3CB1">
        <w:rPr>
          <w:b/>
          <w:bCs/>
          <w:color w:val="333333"/>
        </w:rPr>
        <w:t> </w:t>
      </w:r>
      <w:r w:rsidRPr="00CB3CB1">
        <w:rPr>
          <w:color w:val="333333"/>
        </w:rPr>
        <w:t xml:space="preserve"> </w:t>
      </w:r>
    </w:p>
    <w:p w:rsidR="00CB3CB1" w:rsidRPr="00CB3CB1" w:rsidRDefault="00CB3CB1" w:rsidP="00CB3CB1">
      <w:pPr>
        <w:pStyle w:val="a4"/>
        <w:numPr>
          <w:ilvl w:val="0"/>
          <w:numId w:val="2"/>
        </w:numPr>
        <w:shd w:val="clear" w:color="auto" w:fill="FFFFFF"/>
        <w:spacing w:before="102" w:beforeAutospacing="0" w:after="102"/>
      </w:pPr>
    </w:p>
    <w:p w:rsidR="00CB3CB1" w:rsidRPr="00CB3CB1" w:rsidRDefault="00CB3CB1" w:rsidP="00CB3CB1">
      <w:pPr>
        <w:pStyle w:val="a4"/>
        <w:numPr>
          <w:ilvl w:val="0"/>
          <w:numId w:val="2"/>
        </w:numPr>
        <w:shd w:val="clear" w:color="auto" w:fill="FFFFFF"/>
        <w:spacing w:before="102" w:beforeAutospacing="0" w:after="102"/>
      </w:pPr>
      <w:r w:rsidRPr="00CB3CB1">
        <w:rPr>
          <w:color w:val="333333"/>
        </w:rPr>
        <w:t>tolerenz (немец.) – терпимость к чужим мнениям, верованиям, поведению;</w:t>
      </w:r>
      <w:r w:rsidRPr="00CB3CB1">
        <w:rPr>
          <w:b/>
          <w:bCs/>
          <w:color w:val="333333"/>
        </w:rPr>
        <w:t> </w:t>
      </w:r>
    </w:p>
    <w:p w:rsidR="00CB3CB1" w:rsidRPr="00CB3CB1" w:rsidRDefault="00CB3CB1" w:rsidP="00CB3CB1">
      <w:pPr>
        <w:pStyle w:val="a4"/>
        <w:shd w:val="clear" w:color="auto" w:fill="FFFFFF"/>
        <w:spacing w:before="102" w:beforeAutospacing="0" w:after="102"/>
      </w:pPr>
    </w:p>
    <w:p w:rsidR="00CB3CB1" w:rsidRPr="00CB3CB1" w:rsidRDefault="00CB3CB1" w:rsidP="00CB3CB1">
      <w:pPr>
        <w:pStyle w:val="a4"/>
        <w:shd w:val="clear" w:color="auto" w:fill="FFFFFF"/>
        <w:spacing w:before="102" w:beforeAutospacing="0" w:after="102"/>
      </w:pPr>
    </w:p>
    <w:p w:rsidR="00CB3CB1" w:rsidRPr="00CB3CB1" w:rsidRDefault="00CB3CB1" w:rsidP="00CB3CB1">
      <w:pPr>
        <w:pStyle w:val="a4"/>
        <w:numPr>
          <w:ilvl w:val="0"/>
          <w:numId w:val="2"/>
        </w:numPr>
        <w:shd w:val="clear" w:color="auto" w:fill="FFFFFF"/>
        <w:spacing w:before="102" w:beforeAutospacing="0" w:after="102"/>
      </w:pPr>
      <w:r w:rsidRPr="00CB3CB1">
        <w:rPr>
          <w:color w:val="333333"/>
        </w:rPr>
        <w:lastRenderedPageBreak/>
        <w:t>tolerance (франц.) – убежденность в том, что другие могут думать и действовать в манере, отличной от нашей собственной;</w:t>
      </w:r>
      <w:r w:rsidRPr="00CB3CB1">
        <w:rPr>
          <w:b/>
          <w:bCs/>
          <w:color w:val="333333"/>
        </w:rPr>
        <w:t> </w:t>
      </w:r>
      <w:r w:rsidRPr="00CB3CB1">
        <w:rPr>
          <w:color w:val="333333"/>
        </w:rPr>
        <w:t> </w:t>
      </w:r>
    </w:p>
    <w:p w:rsidR="00CB3CB1" w:rsidRPr="00CB3CB1" w:rsidRDefault="00CB3CB1" w:rsidP="00CB3CB1">
      <w:pPr>
        <w:pStyle w:val="a4"/>
        <w:shd w:val="clear" w:color="auto" w:fill="FFFFFF"/>
        <w:spacing w:before="102" w:beforeAutospacing="0" w:after="102"/>
      </w:pPr>
    </w:p>
    <w:p w:rsidR="00CB3CB1" w:rsidRPr="00CB3CB1" w:rsidRDefault="00CB3CB1" w:rsidP="00CB3CB1">
      <w:pPr>
        <w:pStyle w:val="a4"/>
        <w:shd w:val="clear" w:color="auto" w:fill="FFFFFF"/>
        <w:spacing w:before="102" w:beforeAutospacing="0" w:after="102"/>
      </w:pPr>
    </w:p>
    <w:p w:rsidR="00CB3CB1" w:rsidRPr="00CB3CB1" w:rsidRDefault="00CB3CB1" w:rsidP="00CB3CB1">
      <w:pPr>
        <w:pStyle w:val="a4"/>
        <w:numPr>
          <w:ilvl w:val="0"/>
          <w:numId w:val="2"/>
        </w:numPr>
        <w:shd w:val="clear" w:color="auto" w:fill="FFFFFF"/>
        <w:spacing w:before="102" w:beforeAutospacing="0" w:after="102"/>
      </w:pPr>
      <w:r w:rsidRPr="00CB3CB1">
        <w:rPr>
          <w:color w:val="333333"/>
        </w:rPr>
        <w:t>tolerencia (испан.) – способность принимать идеи или мнения, отличные от собственных;</w:t>
      </w:r>
      <w:r w:rsidRPr="00CB3CB1">
        <w:rPr>
          <w:b/>
          <w:bCs/>
          <w:color w:val="333333"/>
        </w:rPr>
        <w:t> </w:t>
      </w:r>
      <w:r w:rsidRPr="00CB3CB1">
        <w:rPr>
          <w:color w:val="333333"/>
        </w:rPr>
        <w:t> </w:t>
      </w:r>
    </w:p>
    <w:p w:rsidR="00CB3CB1" w:rsidRPr="00CB3CB1" w:rsidRDefault="00CB3CB1" w:rsidP="00CB3CB1">
      <w:pPr>
        <w:pStyle w:val="a4"/>
        <w:shd w:val="clear" w:color="auto" w:fill="FFFFFF"/>
        <w:spacing w:before="102" w:beforeAutospacing="0" w:after="102"/>
      </w:pPr>
    </w:p>
    <w:p w:rsidR="00CB3CB1" w:rsidRPr="00CB3CB1" w:rsidRDefault="00CB3CB1" w:rsidP="00CB3CB1">
      <w:pPr>
        <w:pStyle w:val="a4"/>
        <w:shd w:val="clear" w:color="auto" w:fill="FFFFFF"/>
        <w:spacing w:before="102" w:beforeAutospacing="0" w:after="102"/>
      </w:pPr>
    </w:p>
    <w:p w:rsidR="00CB3CB1" w:rsidRPr="00CB3CB1" w:rsidRDefault="00CB3CB1" w:rsidP="00CB3CB1">
      <w:pPr>
        <w:pStyle w:val="a4"/>
        <w:numPr>
          <w:ilvl w:val="0"/>
          <w:numId w:val="2"/>
        </w:numPr>
        <w:shd w:val="clear" w:color="auto" w:fill="FFFFFF"/>
        <w:spacing w:before="102" w:beforeAutospacing="0" w:after="102"/>
        <w:rPr>
          <w:color w:val="333333"/>
        </w:rPr>
      </w:pPr>
      <w:r w:rsidRPr="00CB3CB1">
        <w:rPr>
          <w:color w:val="333333"/>
        </w:rPr>
        <w:t>kuan rong (китайск.) – принимать других такими, какие они есть, и быть великодушными по отношению к другим;</w:t>
      </w:r>
      <w:r w:rsidRPr="00CB3CB1">
        <w:rPr>
          <w:b/>
          <w:bCs/>
          <w:color w:val="333333"/>
        </w:rPr>
        <w:t> </w:t>
      </w:r>
      <w:r w:rsidRPr="00CB3CB1">
        <w:rPr>
          <w:color w:val="333333"/>
        </w:rPr>
        <w:t xml:space="preserve"> </w:t>
      </w:r>
    </w:p>
    <w:p w:rsidR="00CB3CB1" w:rsidRPr="00CB3CB1" w:rsidRDefault="00CB3CB1" w:rsidP="00CB3CB1">
      <w:pPr>
        <w:pStyle w:val="a4"/>
        <w:shd w:val="clear" w:color="auto" w:fill="FFFFFF"/>
        <w:spacing w:before="102" w:beforeAutospacing="0" w:after="102"/>
      </w:pPr>
      <w:r w:rsidRPr="00CB3CB1">
        <w:rPr>
          <w:color w:val="333333"/>
        </w:rPr>
        <w:t> </w:t>
      </w:r>
    </w:p>
    <w:p w:rsidR="00CB3CB1" w:rsidRPr="00CB3CB1" w:rsidRDefault="00CB3CB1" w:rsidP="00CB3CB1">
      <w:pPr>
        <w:pStyle w:val="a4"/>
        <w:numPr>
          <w:ilvl w:val="0"/>
          <w:numId w:val="2"/>
        </w:numPr>
        <w:shd w:val="clear" w:color="auto" w:fill="FFFFFF"/>
        <w:spacing w:before="102" w:beforeAutospacing="0" w:after="102"/>
      </w:pPr>
      <w:r w:rsidRPr="00CB3CB1">
        <w:rPr>
          <w:color w:val="333333"/>
        </w:rPr>
        <w:t>tasamul? (араб.) – снисхождение, милосердие, всепрощение, умение принимать других такими, какие они есть, и прощать;</w:t>
      </w:r>
      <w:r w:rsidRPr="00CB3CB1">
        <w:rPr>
          <w:b/>
          <w:bCs/>
          <w:color w:val="333333"/>
        </w:rPr>
        <w:t> </w:t>
      </w:r>
      <w:r w:rsidRPr="00CB3CB1">
        <w:rPr>
          <w:color w:val="333333"/>
        </w:rPr>
        <w:t> </w:t>
      </w:r>
    </w:p>
    <w:p w:rsidR="00CB3CB1" w:rsidRPr="00CB3CB1" w:rsidRDefault="00CB3CB1" w:rsidP="00633B7B">
      <w:pPr>
        <w:pStyle w:val="a4"/>
        <w:shd w:val="clear" w:color="auto" w:fill="FFFFFF"/>
        <w:spacing w:before="102" w:beforeAutospacing="0" w:after="102"/>
        <w:ind w:left="360"/>
      </w:pPr>
    </w:p>
    <w:p w:rsidR="00CB3CB1" w:rsidRPr="00CB3CB1" w:rsidRDefault="00CB3CB1" w:rsidP="00CB3CB1">
      <w:pPr>
        <w:pStyle w:val="a4"/>
        <w:shd w:val="clear" w:color="auto" w:fill="FFFFFF"/>
        <w:spacing w:before="102" w:beforeAutospacing="0" w:after="102"/>
        <w:ind w:left="360"/>
      </w:pPr>
      <w:r w:rsidRPr="00CB3CB1">
        <w:rPr>
          <w:color w:val="333333"/>
        </w:rPr>
        <w:t>толерантность, терпимость (рус.) – умение терпеть (выдерживать, выносить, мириться с чем-либо), принимать/признавать существование кого-либо, примирять, приводить в соответствие с самим собой по отношению к кому-либо/чему-либо, быть снисходительным к чему-либо/кому-либо.</w:t>
      </w:r>
      <w:r w:rsidRPr="00CB3CB1">
        <w:rPr>
          <w:b/>
          <w:bCs/>
          <w:color w:val="333333"/>
        </w:rPr>
        <w:t> </w:t>
      </w:r>
    </w:p>
    <w:p w:rsidR="00CB3CB1" w:rsidRPr="00CB3CB1" w:rsidRDefault="00CB3CB1" w:rsidP="00633B7B">
      <w:pPr>
        <w:pStyle w:val="a4"/>
        <w:shd w:val="clear" w:color="auto" w:fill="FFFFFF"/>
        <w:spacing w:before="102" w:beforeAutospacing="0" w:after="102"/>
        <w:ind w:left="360"/>
      </w:pPr>
      <w:r w:rsidRPr="00CB3CB1">
        <w:rPr>
          <w:bCs/>
          <w:color w:val="333333"/>
        </w:rPr>
        <w:t xml:space="preserve">Вывод: в разных </w:t>
      </w:r>
      <w:r w:rsidRPr="00CB3CB1">
        <w:rPr>
          <w:color w:val="333333"/>
        </w:rPr>
        <w:t> </w:t>
      </w:r>
      <w:r>
        <w:rPr>
          <w:color w:val="333333"/>
        </w:rPr>
        <w:t xml:space="preserve"> странах определения различны. А какое слово ключевое?( терпимость)</w:t>
      </w:r>
    </w:p>
    <w:p w:rsidR="00CB3CB1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3.</w:t>
      </w:r>
      <w:r w:rsidR="00CB3CB1">
        <w:rPr>
          <w:color w:val="333333"/>
        </w:rPr>
        <w:t>Сегодня появилась необходимость говорить о толерантности. Поэтому 16 ноября все отмечают Международный день толерантности.</w:t>
      </w:r>
      <w:r>
        <w:rPr>
          <w:color w:val="333333"/>
        </w:rPr>
        <w:t xml:space="preserve"> </w:t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Сообщение учащегося об истории дня .</w:t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 xml:space="preserve">4. У: Давайте посмотрим ,какие виды толерантности бывают: </w:t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Расовая, межнациональная, религиозная, образовательная, возрастная, политическая и др</w:t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5. Игра» Приветствие друг друга».</w:t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-нужно встать парами, повернуться друг другу, сложить руки на уровне груди и слегка поклониться( Япония);</w:t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-крепко обняться и поцеловать друг друга в щеки( Россия)</w:t>
      </w:r>
      <w:r>
        <w:rPr>
          <w:color w:val="333333"/>
        </w:rPr>
        <w:br/>
        <w:t>-показать язык ( Тибет)</w:t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-А как приветствуют буряты друг друга?( широко расставив руки, поклониться)</w:t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Вывод: мы все разные , и приветствия тоже разные.</w:t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 xml:space="preserve">6.У: О толерантности поет мальчик </w:t>
      </w:r>
      <w:r>
        <w:rPr>
          <w:color w:val="333333"/>
          <w:lang w:val="en-US"/>
        </w:rPr>
        <w:t>Declan</w:t>
      </w:r>
      <w:r w:rsidRPr="00633B7B">
        <w:rPr>
          <w:color w:val="333333"/>
        </w:rPr>
        <w:t xml:space="preserve"> </w:t>
      </w:r>
      <w:r>
        <w:rPr>
          <w:color w:val="333333"/>
          <w:lang w:val="en-US"/>
        </w:rPr>
        <w:t>Galbraith</w:t>
      </w:r>
      <w:r w:rsidRPr="00633B7B">
        <w:rPr>
          <w:color w:val="333333"/>
        </w:rPr>
        <w:t xml:space="preserve"> </w:t>
      </w:r>
      <w:r>
        <w:rPr>
          <w:color w:val="333333"/>
        </w:rPr>
        <w:t>в видеоклипе( прослушивание)</w:t>
      </w:r>
    </w:p>
    <w:p w:rsidR="003C6C7E" w:rsidRDefault="003C6C7E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Немецкий художник создал эмблему толерантности.</w:t>
      </w:r>
    </w:p>
    <w:p w:rsidR="003C6C7E" w:rsidRDefault="003C6C7E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7.Викторина « Толерантная и интолерантная личность» ( Класс делится на команды, выбирают капитана, раздают клей, наборы слов)</w:t>
      </w:r>
    </w:p>
    <w:p w:rsidR="003C6C7E" w:rsidRPr="003C6C7E" w:rsidRDefault="003C6C7E" w:rsidP="003C6C7E">
      <w:pPr>
        <w:pStyle w:val="a4"/>
        <w:shd w:val="clear" w:color="auto" w:fill="FFFFFF"/>
        <w:tabs>
          <w:tab w:val="center" w:pos="4857"/>
        </w:tabs>
        <w:spacing w:before="102" w:beforeAutospacing="0" w:after="102"/>
        <w:ind w:left="360"/>
        <w:rPr>
          <w:b/>
          <w:color w:val="333333"/>
        </w:rPr>
      </w:pPr>
      <w:r w:rsidRPr="003C6C7E">
        <w:rPr>
          <w:b/>
          <w:color w:val="333333"/>
        </w:rPr>
        <w:t>Толерантная личность                          Интолерантная личность</w:t>
      </w:r>
    </w:p>
    <w:p w:rsidR="003C6C7E" w:rsidRPr="003C6C7E" w:rsidRDefault="003C6C7E" w:rsidP="003C6C7E">
      <w:pPr>
        <w:pStyle w:val="a4"/>
        <w:shd w:val="clear" w:color="auto" w:fill="FFFFFF"/>
        <w:tabs>
          <w:tab w:val="center" w:pos="4857"/>
        </w:tabs>
        <w:spacing w:before="102" w:beforeAutospacing="0" w:after="102"/>
        <w:ind w:left="360"/>
        <w:rPr>
          <w:b/>
          <w:color w:val="333333"/>
        </w:rPr>
      </w:pPr>
      <w:r>
        <w:rPr>
          <w:color w:val="333333"/>
        </w:rPr>
        <w:t>Уважение</w:t>
      </w:r>
      <w:r>
        <w:rPr>
          <w:color w:val="333333"/>
        </w:rPr>
        <w:tab/>
        <w:t xml:space="preserve">                                    </w:t>
      </w:r>
      <w:r w:rsidRPr="003C6C7E">
        <w:rPr>
          <w:color w:val="333333"/>
        </w:rPr>
        <w:t>Непонимание, игнорирован</w:t>
      </w:r>
      <w:r>
        <w:rPr>
          <w:b/>
          <w:color w:val="333333"/>
        </w:rPr>
        <w:t>ие</w:t>
      </w:r>
    </w:p>
    <w:p w:rsidR="003C6C7E" w:rsidRDefault="003C6C7E" w:rsidP="003C6C7E">
      <w:pPr>
        <w:pStyle w:val="a4"/>
        <w:shd w:val="clear" w:color="auto" w:fill="FFFFFF"/>
        <w:tabs>
          <w:tab w:val="left" w:pos="4395"/>
        </w:tabs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Доброжелательность</w:t>
      </w:r>
      <w:r>
        <w:rPr>
          <w:color w:val="333333"/>
        </w:rPr>
        <w:tab/>
        <w:t>Нетерпимость, пренебрежение</w:t>
      </w:r>
    </w:p>
    <w:p w:rsidR="003C6C7E" w:rsidRDefault="003C6C7E" w:rsidP="003C6C7E">
      <w:pPr>
        <w:pStyle w:val="a4"/>
        <w:shd w:val="clear" w:color="auto" w:fill="FFFFFF"/>
        <w:tabs>
          <w:tab w:val="center" w:pos="4857"/>
        </w:tabs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 xml:space="preserve">Желание что- то делать вместе </w:t>
      </w:r>
      <w:r>
        <w:rPr>
          <w:color w:val="333333"/>
        </w:rPr>
        <w:tab/>
        <w:t xml:space="preserve">                 Равнодушие, агрессивность</w:t>
      </w:r>
    </w:p>
    <w:p w:rsidR="003B7953" w:rsidRDefault="003B7953" w:rsidP="003C6C7E">
      <w:pPr>
        <w:pStyle w:val="a4"/>
        <w:shd w:val="clear" w:color="auto" w:fill="FFFFFF"/>
        <w:tabs>
          <w:tab w:val="center" w:pos="4857"/>
        </w:tabs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lastRenderedPageBreak/>
        <w:t>Вывод: Наш класс-это маленькая семья. И хотелось бы , чтобы в нашей семье царили уважение, взаимопонимание,мир. Что для этого нужно?</w:t>
      </w:r>
    </w:p>
    <w:p w:rsidR="003B7953" w:rsidRDefault="003B7953" w:rsidP="003C6C7E">
      <w:pPr>
        <w:pStyle w:val="a4"/>
        <w:shd w:val="clear" w:color="auto" w:fill="FFFFFF"/>
        <w:tabs>
          <w:tab w:val="center" w:pos="4857"/>
        </w:tabs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 xml:space="preserve"> Попробуем «вырастить»  дерево толерантности, на листьях которого мы оставим пожелания. Возьмите по листочку и напишите свои пожелания и прикрепите к дереву. Что получилось?</w:t>
      </w:r>
    </w:p>
    <w:p w:rsidR="003B7953" w:rsidRDefault="003B7953" w:rsidP="003C6C7E">
      <w:pPr>
        <w:pStyle w:val="a4"/>
        <w:shd w:val="clear" w:color="auto" w:fill="FFFFFF"/>
        <w:tabs>
          <w:tab w:val="center" w:pos="4857"/>
        </w:tabs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Давайте посмотрим. Молодцы!</w:t>
      </w:r>
    </w:p>
    <w:p w:rsidR="003C6C7E" w:rsidRPr="00633B7B" w:rsidRDefault="003B7953" w:rsidP="003C6C7E">
      <w:pPr>
        <w:pStyle w:val="a4"/>
        <w:shd w:val="clear" w:color="auto" w:fill="FFFFFF"/>
        <w:tabs>
          <w:tab w:val="center" w:pos="4857"/>
        </w:tabs>
        <w:spacing w:before="102" w:beforeAutospacing="0" w:after="102"/>
        <w:ind w:left="360"/>
        <w:rPr>
          <w:color w:val="333333"/>
        </w:rPr>
      </w:pPr>
      <w:r>
        <w:rPr>
          <w:color w:val="333333"/>
        </w:rPr>
        <w:t>Рефлексия. Что нового узнали? Чему научились?</w:t>
      </w:r>
      <w:r w:rsidR="003C6C7E">
        <w:rPr>
          <w:color w:val="333333"/>
        </w:rPr>
        <w:tab/>
      </w: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</w:p>
    <w:p w:rsidR="00633B7B" w:rsidRDefault="00633B7B" w:rsidP="00633B7B">
      <w:pPr>
        <w:pStyle w:val="a4"/>
        <w:shd w:val="clear" w:color="auto" w:fill="FFFFFF"/>
        <w:spacing w:before="102" w:beforeAutospacing="0" w:after="102"/>
        <w:ind w:left="360"/>
        <w:rPr>
          <w:color w:val="333333"/>
        </w:rPr>
      </w:pPr>
    </w:p>
    <w:p w:rsidR="00633B7B" w:rsidRPr="00CB3CB1" w:rsidRDefault="00633B7B" w:rsidP="00633B7B">
      <w:pPr>
        <w:pStyle w:val="a4"/>
        <w:shd w:val="clear" w:color="auto" w:fill="FFFFFF"/>
        <w:spacing w:before="102" w:beforeAutospacing="0" w:after="102"/>
        <w:ind w:left="360"/>
      </w:pPr>
    </w:p>
    <w:p w:rsidR="00CB3CB1" w:rsidRPr="00CB3CB1" w:rsidRDefault="00CB3CB1" w:rsidP="00633B7B">
      <w:pPr>
        <w:pStyle w:val="a4"/>
        <w:shd w:val="clear" w:color="auto" w:fill="FFFFFF"/>
        <w:spacing w:before="102" w:beforeAutospacing="0" w:after="102"/>
        <w:ind w:left="360"/>
      </w:pPr>
    </w:p>
    <w:p w:rsidR="00CB3CB1" w:rsidRPr="00CB3CB1" w:rsidRDefault="00CB3CB1" w:rsidP="00CB3CB1">
      <w:pPr>
        <w:rPr>
          <w:rFonts w:ascii="Times New Roman" w:hAnsi="Times New Roman" w:cs="Times New Roman"/>
          <w:sz w:val="24"/>
          <w:szCs w:val="24"/>
        </w:rPr>
      </w:pPr>
    </w:p>
    <w:p w:rsidR="00CB3CB1" w:rsidRPr="00CB3CB1" w:rsidRDefault="00CB3CB1" w:rsidP="00CB3CB1">
      <w:pPr>
        <w:tabs>
          <w:tab w:val="left" w:pos="34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B3CB1" w:rsidRPr="00CB3CB1" w:rsidRDefault="00CB3CB1" w:rsidP="00CB3CB1">
      <w:pPr>
        <w:tabs>
          <w:tab w:val="left" w:pos="348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CB3CB1" w:rsidRPr="00CB3CB1" w:rsidSect="00105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7E" w:rsidRDefault="003C6C7E" w:rsidP="003C6C7E">
      <w:pPr>
        <w:spacing w:after="0" w:line="240" w:lineRule="auto"/>
      </w:pPr>
      <w:r>
        <w:separator/>
      </w:r>
    </w:p>
  </w:endnote>
  <w:endnote w:type="continuationSeparator" w:id="0">
    <w:p w:rsidR="003C6C7E" w:rsidRDefault="003C6C7E" w:rsidP="003C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7E" w:rsidRDefault="003C6C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7E" w:rsidRDefault="003C6C7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7E" w:rsidRDefault="003C6C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7E" w:rsidRDefault="003C6C7E" w:rsidP="003C6C7E">
      <w:pPr>
        <w:spacing w:after="0" w:line="240" w:lineRule="auto"/>
      </w:pPr>
      <w:r>
        <w:separator/>
      </w:r>
    </w:p>
  </w:footnote>
  <w:footnote w:type="continuationSeparator" w:id="0">
    <w:p w:rsidR="003C6C7E" w:rsidRDefault="003C6C7E" w:rsidP="003C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7E" w:rsidRDefault="003C6C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7E" w:rsidRDefault="003C6C7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7E" w:rsidRDefault="003C6C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6DB"/>
    <w:multiLevelType w:val="hybridMultilevel"/>
    <w:tmpl w:val="550A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03DAE"/>
    <w:multiLevelType w:val="multilevel"/>
    <w:tmpl w:val="1478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69A"/>
    <w:rsid w:val="00105D10"/>
    <w:rsid w:val="003971D4"/>
    <w:rsid w:val="003B7953"/>
    <w:rsid w:val="003C6C7E"/>
    <w:rsid w:val="0057169A"/>
    <w:rsid w:val="005E3BEB"/>
    <w:rsid w:val="00633B7B"/>
    <w:rsid w:val="00CB3CB1"/>
    <w:rsid w:val="00F46CBB"/>
    <w:rsid w:val="00FC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EB"/>
    <w:pPr>
      <w:ind w:left="720"/>
      <w:contextualSpacing/>
    </w:pPr>
  </w:style>
  <w:style w:type="paragraph" w:styleId="a4">
    <w:name w:val="Normal (Web)"/>
    <w:basedOn w:val="a"/>
    <w:rsid w:val="00CB3C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6C7E"/>
  </w:style>
  <w:style w:type="paragraph" w:styleId="a7">
    <w:name w:val="footer"/>
    <w:basedOn w:val="a"/>
    <w:link w:val="a8"/>
    <w:uiPriority w:val="99"/>
    <w:semiHidden/>
    <w:unhideWhenUsed/>
    <w:rsid w:val="003C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sh18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3</cp:revision>
  <dcterms:created xsi:type="dcterms:W3CDTF">2020-03-13T05:49:00Z</dcterms:created>
  <dcterms:modified xsi:type="dcterms:W3CDTF">2020-03-13T06:39:00Z</dcterms:modified>
</cp:coreProperties>
</file>