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527"/>
      </w:tblGrid>
      <w:tr w:rsidR="00DE7F38" w:rsidRPr="00DE7F38" w:rsidTr="00DE7F38">
        <w:trPr>
          <w:tblCellSpacing w:w="0" w:type="dxa"/>
        </w:trPr>
        <w:tc>
          <w:tcPr>
            <w:tcW w:w="0" w:type="auto"/>
            <w:shd w:val="clear" w:color="auto" w:fill="FFFFFF"/>
            <w:tcMar>
              <w:top w:w="86" w:type="dxa"/>
              <w:left w:w="86" w:type="dxa"/>
              <w:bottom w:w="86" w:type="dxa"/>
              <w:right w:w="86" w:type="dxa"/>
            </w:tcMar>
            <w:vAlign w:val="center"/>
            <w:hideMark/>
          </w:tcPr>
          <w:p w:rsidR="00DE7F38" w:rsidRPr="00DE7F38" w:rsidRDefault="00DE7F38" w:rsidP="00DE7F38">
            <w:pPr>
              <w:spacing w:after="192" w:line="240" w:lineRule="auto"/>
              <w:outlineLvl w:val="0"/>
              <w:rPr>
                <w:rFonts w:ascii="Times New Roman" w:eastAsia="Times New Roman" w:hAnsi="Times New Roman" w:cs="Times New Roman"/>
                <w:b/>
                <w:bCs/>
                <w:color w:val="67806C"/>
                <w:kern w:val="36"/>
                <w:sz w:val="28"/>
                <w:szCs w:val="28"/>
              </w:rPr>
            </w:pPr>
          </w:p>
        </w:tc>
      </w:tr>
    </w:tbl>
    <w:p w:rsidR="00DE7F38" w:rsidRPr="00DE7F38" w:rsidRDefault="00DE7F38" w:rsidP="00DE7F38">
      <w:pPr>
        <w:spacing w:after="0" w:line="240" w:lineRule="auto"/>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9527"/>
      </w:tblGrid>
      <w:tr w:rsidR="00DE7F38" w:rsidRPr="00DE7F38" w:rsidTr="00DE7F38">
        <w:trPr>
          <w:tblCellSpacing w:w="0" w:type="dxa"/>
        </w:trPr>
        <w:tc>
          <w:tcPr>
            <w:tcW w:w="0" w:type="auto"/>
            <w:shd w:val="clear" w:color="auto" w:fill="FFFFFF"/>
            <w:tcMar>
              <w:top w:w="86" w:type="dxa"/>
              <w:left w:w="86" w:type="dxa"/>
              <w:bottom w:w="86" w:type="dxa"/>
              <w:right w:w="86" w:type="dxa"/>
            </w:tcMar>
            <w:vAlign w:val="cente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Методические рекомендации</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 xml:space="preserve">по проектированию </w:t>
            </w:r>
            <w:proofErr w:type="gramStart"/>
            <w:r w:rsidRPr="00DE7F38">
              <w:rPr>
                <w:rFonts w:ascii="Times New Roman" w:eastAsia="Times New Roman" w:hAnsi="Times New Roman" w:cs="Times New Roman"/>
                <w:b/>
                <w:bCs/>
                <w:sz w:val="28"/>
                <w:szCs w:val="28"/>
              </w:rPr>
              <w:t>системы оценки достижения планируемых результатов освоения основной образовательной программы</w:t>
            </w:r>
            <w:proofErr w:type="gramEnd"/>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начального общего образования</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0"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br w:type="textWrapping" w:clear="all"/>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Содержание методических рекомендаций</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906"/>
              <w:gridCol w:w="7580"/>
              <w:gridCol w:w="849"/>
            </w:tblGrid>
            <w:tr w:rsidR="00DE7F38" w:rsidRPr="00DE7F38" w:rsidTr="00DE7F38">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roofErr w:type="spellStart"/>
                  <w:proofErr w:type="gramStart"/>
                  <w:r w:rsidRPr="00DE7F38">
                    <w:rPr>
                      <w:rFonts w:ascii="Times New Roman" w:eastAsia="Times New Roman" w:hAnsi="Times New Roman" w:cs="Times New Roman"/>
                      <w:sz w:val="28"/>
                      <w:szCs w:val="28"/>
                    </w:rPr>
                    <w:t>п</w:t>
                  </w:r>
                  <w:proofErr w:type="spellEnd"/>
                  <w:proofErr w:type="gramEnd"/>
                  <w:r w:rsidRPr="00DE7F38">
                    <w:rPr>
                      <w:rFonts w:ascii="Times New Roman" w:eastAsia="Times New Roman" w:hAnsi="Times New Roman" w:cs="Times New Roman"/>
                      <w:sz w:val="28"/>
                      <w:szCs w:val="28"/>
                    </w:rPr>
                    <w:t>/</w:t>
                  </w:r>
                  <w:proofErr w:type="spellStart"/>
                  <w:r w:rsidRPr="00DE7F38">
                    <w:rPr>
                      <w:rFonts w:ascii="Times New Roman" w:eastAsia="Times New Roman" w:hAnsi="Times New Roman" w:cs="Times New Roman"/>
                      <w:sz w:val="28"/>
                      <w:szCs w:val="28"/>
                    </w:rPr>
                    <w:t>п</w:t>
                  </w:r>
                  <w:proofErr w:type="spellEnd"/>
                </w:p>
              </w:tc>
              <w:tc>
                <w:tcPr>
                  <w:tcW w:w="8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Содержание</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Стр.</w:t>
                  </w:r>
                </w:p>
              </w:tc>
            </w:tr>
            <w:tr w:rsidR="00DE7F38" w:rsidRPr="00DE7F38" w:rsidTr="00DE7F38">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Назначение раздела в рамках образовательной программы образовательного учреждения</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Построение единой оценочной политики образовательного учреждения</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Параметры </w:t>
                  </w:r>
                  <w:proofErr w:type="gramStart"/>
                  <w:r w:rsidRPr="00DE7F38">
                    <w:rPr>
                      <w:rFonts w:ascii="Times New Roman" w:eastAsia="Times New Roman" w:hAnsi="Times New Roman" w:cs="Times New Roman"/>
                      <w:sz w:val="28"/>
                      <w:szCs w:val="28"/>
                    </w:rPr>
                    <w:t>системы оценки достижения планируемых результатов освоения основной образовательной программы начального общего образования</w:t>
                  </w:r>
                  <w:proofErr w:type="gramEnd"/>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Основные подходы к оценке личностных,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и предметных результатов</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bl>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rPr>
                <w:rFonts w:ascii="Times New Roman" w:eastAsia="Times New Roman" w:hAnsi="Times New Roman" w:cs="Times New Roman"/>
                <w:sz w:val="28"/>
                <w:szCs w:val="28"/>
              </w:rPr>
            </w:pP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1.    Назначение раздела в рамках образовательной программы образовательного учреждения</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Система </w:t>
            </w:r>
            <w:proofErr w:type="gramStart"/>
            <w:r w:rsidRPr="00DE7F38">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DE7F38">
              <w:rPr>
                <w:rFonts w:ascii="Times New Roman" w:eastAsia="Times New Roman" w:hAnsi="Times New Roman" w:cs="Times New Roman"/>
                <w:sz w:val="28"/>
                <w:szCs w:val="28"/>
              </w:rPr>
              <w:t xml:space="preserve"> будет способствовать достижению целей, для реализации которых </w:t>
            </w:r>
            <w:proofErr w:type="spellStart"/>
            <w:r w:rsidRPr="00DE7F38">
              <w:rPr>
                <w:rFonts w:ascii="Times New Roman" w:eastAsia="Times New Roman" w:hAnsi="Times New Roman" w:cs="Times New Roman"/>
                <w:sz w:val="28"/>
                <w:szCs w:val="28"/>
              </w:rPr>
              <w:t>разрабон</w:t>
            </w:r>
            <w:proofErr w:type="spellEnd"/>
            <w:r w:rsidRPr="00DE7F38">
              <w:rPr>
                <w:rFonts w:ascii="Times New Roman" w:eastAsia="Times New Roman" w:hAnsi="Times New Roman" w:cs="Times New Roman"/>
                <w:sz w:val="28"/>
                <w:szCs w:val="28"/>
              </w:rPr>
              <w:t xml:space="preserve"> ФГОС общего образования при условии, что она будет принята педагогическим сообществом и послужит основой для принятия управленческих решений. Система оценки образовательных результатов, соответствующих данным требованиям должна естественным образом «встраиваться» в образовательный процесс и в систему оценки и </w:t>
            </w:r>
            <w:r w:rsidRPr="00DE7F38">
              <w:rPr>
                <w:rFonts w:ascii="Times New Roman" w:eastAsia="Times New Roman" w:hAnsi="Times New Roman" w:cs="Times New Roman"/>
                <w:sz w:val="28"/>
                <w:szCs w:val="28"/>
              </w:rPr>
              <w:lastRenderedPageBreak/>
              <w:t>управления качеством образования на различных уровнях.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Разработчиками ФГОС впервые предлагается осуществлять оценку на основе </w:t>
            </w:r>
            <w:proofErr w:type="spellStart"/>
            <w:r w:rsidRPr="00DE7F38">
              <w:rPr>
                <w:rFonts w:ascii="Times New Roman" w:eastAsia="Times New Roman" w:hAnsi="Times New Roman" w:cs="Times New Roman"/>
                <w:sz w:val="28"/>
                <w:szCs w:val="28"/>
              </w:rPr>
              <w:t>критериально-ориентированного</w:t>
            </w:r>
            <w:proofErr w:type="spellEnd"/>
            <w:r w:rsidRPr="00DE7F38">
              <w:rPr>
                <w:rFonts w:ascii="Times New Roman" w:eastAsia="Times New Roman" w:hAnsi="Times New Roman" w:cs="Times New Roman"/>
                <w:sz w:val="28"/>
                <w:szCs w:val="28"/>
              </w:rPr>
              <w:t xml:space="preserve">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Требования к результатам образования, представляющие собой ведущий элемент стандарта и сформированные на основе </w:t>
            </w:r>
            <w:proofErr w:type="spellStart"/>
            <w:r w:rsidRPr="00DE7F38">
              <w:rPr>
                <w:rFonts w:ascii="Times New Roman" w:eastAsia="Times New Roman" w:hAnsi="Times New Roman" w:cs="Times New Roman"/>
                <w:sz w:val="28"/>
                <w:szCs w:val="28"/>
              </w:rPr>
              <w:t>системно-деятельностного</w:t>
            </w:r>
            <w:proofErr w:type="spellEnd"/>
            <w:r w:rsidRPr="00DE7F38">
              <w:rPr>
                <w:rFonts w:ascii="Times New Roman" w:eastAsia="Times New Roman" w:hAnsi="Times New Roman" w:cs="Times New Roman"/>
                <w:sz w:val="28"/>
                <w:szCs w:val="28"/>
              </w:rPr>
              <w:t xml:space="preserve"> подхода, являются интегральным описанием целевых установок общего образования, реализуемых посредством соответствующих образовательных программ. Они </w:t>
            </w:r>
            <w:r w:rsidRPr="00DE7F38">
              <w:rPr>
                <w:rFonts w:ascii="Times New Roman" w:eastAsia="Times New Roman" w:hAnsi="Times New Roman" w:cs="Times New Roman"/>
                <w:b/>
                <w:bCs/>
                <w:sz w:val="28"/>
                <w:szCs w:val="28"/>
              </w:rPr>
              <w:t>не дифференцированы по отдельным образовательным областям</w:t>
            </w:r>
            <w:r w:rsidRPr="00DE7F38">
              <w:rPr>
                <w:rFonts w:ascii="Times New Roman" w:eastAsia="Times New Roman" w:hAnsi="Times New Roman" w:cs="Times New Roman"/>
                <w:sz w:val="28"/>
                <w:szCs w:val="28"/>
              </w:rPr>
              <w:t>, а отражают результаты их освоения в целом. К ним относят:</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научные знания и представления о природе, обществе, человеке, знаковых и информационных системах;</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умения учебно-познавательной, исследовательской, практической деятельности; обобщенные способы деятельности;</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коммуникативные и информационные умения;</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умение оценивать объекты окружающей действительности с определенных позиций;</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способность к контролю и самоконтролю;</w:t>
            </w:r>
          </w:p>
          <w:p w:rsidR="00DE7F38" w:rsidRPr="00DE7F38" w:rsidRDefault="00DE7F38" w:rsidP="00DE7F3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способность к творческому решению учебных и практических задач.</w:t>
            </w:r>
          </w:p>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proofErr w:type="gramStart"/>
            <w:r w:rsidRPr="00DE7F38">
              <w:rPr>
                <w:rFonts w:ascii="Times New Roman" w:eastAsia="Times New Roman" w:hAnsi="Times New Roman" w:cs="Times New Roman"/>
                <w:sz w:val="28"/>
                <w:szCs w:val="28"/>
              </w:rPr>
              <w:t>Критериально-ориентированное</w:t>
            </w:r>
            <w:proofErr w:type="spellEnd"/>
            <w:r w:rsidRPr="00DE7F38">
              <w:rPr>
                <w:rFonts w:ascii="Times New Roman" w:eastAsia="Times New Roman" w:hAnsi="Times New Roman" w:cs="Times New Roman"/>
                <w:sz w:val="28"/>
                <w:szCs w:val="28"/>
              </w:rPr>
              <w:t xml:space="preserve"> оценивание позволяет сделать вывод о достижении или отсутствии у обучающегося определенных знаний и умений, заданных в требованиях к результатам образования, а также распределить обучающихся по состоянию их подготовки на различные группы в соответствии с тем, достигли ли они определенного уровня подготовки или не достигли его.</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Данный подход отличается от другого широко распространенного нормативно-ориентированного подхода, который нацелен в основном на ранжирование учащихся по уровню подготовки в соответствии со статистическими нормами, определенными для представительной совокупности учащихся. Такая работа, как правило, ориентирована на сравнение результатов ученика со средними результатами («нормами») ее выполнения представительной выборкой учащихся из той совокупности,  для которой составлена работа. На основе сравнений устанавливается место ученика среди его сверстников.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соответствии с </w:t>
            </w:r>
            <w:proofErr w:type="spellStart"/>
            <w:r w:rsidRPr="00DE7F38">
              <w:rPr>
                <w:rFonts w:ascii="Times New Roman" w:eastAsia="Times New Roman" w:hAnsi="Times New Roman" w:cs="Times New Roman"/>
                <w:sz w:val="28"/>
                <w:szCs w:val="28"/>
              </w:rPr>
              <w:t>критериально-ориентированным</w:t>
            </w:r>
            <w:proofErr w:type="spellEnd"/>
            <w:r w:rsidRPr="00DE7F38">
              <w:rPr>
                <w:rFonts w:ascii="Times New Roman" w:eastAsia="Times New Roman" w:hAnsi="Times New Roman" w:cs="Times New Roman"/>
                <w:sz w:val="28"/>
                <w:szCs w:val="28"/>
              </w:rPr>
              <w:t xml:space="preserve"> характером оценки в качестве главного основания при отборе оценочного задания должна служить его содержательная </w:t>
            </w:r>
            <w:proofErr w:type="spellStart"/>
            <w:r w:rsidRPr="00DE7F38">
              <w:rPr>
                <w:rFonts w:ascii="Times New Roman" w:eastAsia="Times New Roman" w:hAnsi="Times New Roman" w:cs="Times New Roman"/>
                <w:sz w:val="28"/>
                <w:szCs w:val="28"/>
              </w:rPr>
              <w:t>валидность</w:t>
            </w:r>
            <w:proofErr w:type="spellEnd"/>
            <w:r w:rsidRPr="00DE7F38">
              <w:rPr>
                <w:rFonts w:ascii="Times New Roman" w:eastAsia="Times New Roman" w:hAnsi="Times New Roman" w:cs="Times New Roman"/>
                <w:sz w:val="28"/>
                <w:szCs w:val="28"/>
              </w:rPr>
              <w:t xml:space="preserve"> по отношению к проверяемому им требованию к уровню подготовки </w:t>
            </w:r>
            <w:proofErr w:type="gramStart"/>
            <w:r w:rsidRPr="00DE7F38">
              <w:rPr>
                <w:rFonts w:ascii="Times New Roman" w:eastAsia="Times New Roman" w:hAnsi="Times New Roman" w:cs="Times New Roman"/>
                <w:sz w:val="28"/>
                <w:szCs w:val="28"/>
              </w:rPr>
              <w:t>обучающихся</w:t>
            </w:r>
            <w:proofErr w:type="gramEnd"/>
            <w:r w:rsidRPr="00DE7F38">
              <w:rPr>
                <w:rFonts w:ascii="Times New Roman" w:eastAsia="Times New Roman" w:hAnsi="Times New Roman" w:cs="Times New Roman"/>
                <w:sz w:val="28"/>
                <w:szCs w:val="28"/>
              </w:rPr>
              <w:t xml:space="preserve">. При этом приоритет отдается проверке и оценке овладения учеником теми знаниями и умениями, </w:t>
            </w:r>
            <w:r w:rsidRPr="00DE7F38">
              <w:rPr>
                <w:rFonts w:ascii="Times New Roman" w:eastAsia="Times New Roman" w:hAnsi="Times New Roman" w:cs="Times New Roman"/>
                <w:sz w:val="28"/>
                <w:szCs w:val="28"/>
              </w:rPr>
              <w:lastRenderedPageBreak/>
              <w:t>на которые можно опереться при организации последующего обучения, его дальнейшей дифференциации и специализации. Это позволит получить информацию о ходе учебного процесса, без которой он ныне недостаточно эффективен. Данные об успешности (или не успешности) овладения этими знаниями и умениями позволят усилить обратную связь, способствуют их своевременной коррекции.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Для получения объективной и полной картины об освоении основной образовательной программы необходимо разработать такую систему промежуточных и итоговых аттестаций, распределенную по годам и включающую различные формы оценки, результаты которой были бы полезны для пользователей на различных этапах образовательного процесса. Данная система должна включать стартовую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образовании, а также итоговую аттестацию. Дополнительно для выявления тенденций изменений в образовании должно быть предусмотрено проведение мониторинговых исследований по специальным направлениям. На основании результатов оценки принимаются разного рода решения и, прежде всего,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 и т.д.</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Система промежуточной и особенно итоговой аттестации образовательных достижений обучающихся, на основе которой принимаются серьезные решения о продолжении образования или аттестации образовательного учреждения, должна давать объективные и надежные результаты. Основное ее назначение при реализации всех ее функций – способствовать развитию образовательной системы образовательного учреждения, основными субъектами которой являются учащиеся и педагоги. В связи с этим основным критерием эффективности создаваемой системы оценки образовательных достижений должно стать обеспечение развития обучающихся и всей системы в целом.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Таким образом, в соответствии с требованиями ФГОС общего образования раздел «Система оценки достижения планируемых результатов освоения основной образовательной программы» предназначен для того, чтобы:</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                   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w:t>
            </w:r>
            <w:r w:rsidRPr="00DE7F38">
              <w:rPr>
                <w:rFonts w:ascii="Times New Roman" w:eastAsia="Times New Roman" w:hAnsi="Times New Roman" w:cs="Times New Roman"/>
                <w:sz w:val="28"/>
                <w:szCs w:val="28"/>
              </w:rPr>
              <w:lastRenderedPageBreak/>
              <w:t>начального общего образования и формирование универсальных учебных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и личностных результатов начального общего образования;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представить свою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При составлении данного раздела программы разработчики в образовательном учреждении должны в соответствии с государственными требованиями, отраженными в методических пособиях серии «Стандарты второго поколения», определить систему своей оценочной деятельности, предложить для обсуждения и утверждения педагогическому совету школы проект локального акта «Положение о системе оценивания достижения планируемых результатов на ступени начального общего образования».</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2.    Построение единой оценочной политики образовательного учреждения</w:t>
            </w:r>
          </w:p>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Ведушим</w:t>
            </w:r>
            <w:proofErr w:type="spellEnd"/>
            <w:r w:rsidRPr="00DE7F38">
              <w:rPr>
                <w:rFonts w:ascii="Times New Roman" w:eastAsia="Times New Roman" w:hAnsi="Times New Roman" w:cs="Times New Roman"/>
                <w:sz w:val="28"/>
                <w:szCs w:val="28"/>
              </w:rPr>
              <w:t xml:space="preserve"> смыслом формирования комплекса универсальных учебных действий у младших школьников выступает развитие их учебной самостоятельности. Центром развития учебной самостоятельности ребенка в начальной школе является контрольно-оценочная самостоятельность. Для ее формирования необходим радикальный пересмотр действующей в образовательном учреждении оценочной политики.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Постро</w:t>
            </w:r>
            <w:r w:rsidR="00DA243C">
              <w:rPr>
                <w:rFonts w:ascii="Times New Roman" w:eastAsia="Times New Roman" w:hAnsi="Times New Roman" w:cs="Times New Roman"/>
                <w:sz w:val="28"/>
                <w:szCs w:val="28"/>
              </w:rPr>
              <w:t>е</w:t>
            </w:r>
            <w:r w:rsidRPr="00DE7F38">
              <w:rPr>
                <w:rFonts w:ascii="Times New Roman" w:eastAsia="Times New Roman" w:hAnsi="Times New Roman" w:cs="Times New Roman"/>
                <w:sz w:val="28"/>
                <w:szCs w:val="28"/>
              </w:rPr>
              <w:t>ние единой оценочной политики школы предполагает: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1.                 «Стыковку» </w:t>
            </w:r>
            <w:proofErr w:type="spellStart"/>
            <w:r w:rsidRPr="00DE7F38">
              <w:rPr>
                <w:rFonts w:ascii="Times New Roman" w:eastAsia="Times New Roman" w:hAnsi="Times New Roman" w:cs="Times New Roman"/>
                <w:sz w:val="28"/>
                <w:szCs w:val="28"/>
              </w:rPr>
              <w:t>безотметочного</w:t>
            </w:r>
            <w:proofErr w:type="spellEnd"/>
            <w:r w:rsidRPr="00DE7F38">
              <w:rPr>
                <w:rFonts w:ascii="Times New Roman" w:eastAsia="Times New Roman" w:hAnsi="Times New Roman" w:cs="Times New Roman"/>
                <w:sz w:val="28"/>
                <w:szCs w:val="28"/>
              </w:rPr>
              <w:t xml:space="preserve"> и традиционного оценивания</w:t>
            </w:r>
            <w:bookmarkStart w:id="0" w:name="_ftnref1"/>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w:t>
            </w:r>
            <w:r w:rsidR="003A7B9B" w:rsidRPr="00DE7F38">
              <w:rPr>
                <w:rFonts w:ascii="Times New Roman" w:eastAsia="Times New Roman" w:hAnsi="Times New Roman" w:cs="Times New Roman"/>
                <w:sz w:val="28"/>
                <w:szCs w:val="28"/>
              </w:rPr>
              <w:fldChar w:fldCharType="end"/>
            </w:r>
            <w:bookmarkEnd w:id="0"/>
            <w:r w:rsidRPr="00DE7F38">
              <w:rPr>
                <w:rFonts w:ascii="Times New Roman" w:eastAsia="Times New Roman" w:hAnsi="Times New Roman" w:cs="Times New Roman"/>
                <w:sz w:val="28"/>
                <w:szCs w:val="28"/>
              </w:rPr>
              <w:t xml:space="preserve">. Традиционное оценивание осуществляется учителем и обеспечивает установление степени соответствия образовательных результатов обучающихся требованиям к планируемым результатам, обозначенным в соответствующем разделе основной образовательной программы начального общего образования. Напротив, </w:t>
            </w:r>
            <w:proofErr w:type="spellStart"/>
            <w:r w:rsidRPr="00DE7F38">
              <w:rPr>
                <w:rFonts w:ascii="Times New Roman" w:eastAsia="Times New Roman" w:hAnsi="Times New Roman" w:cs="Times New Roman"/>
                <w:sz w:val="28"/>
                <w:szCs w:val="28"/>
              </w:rPr>
              <w:t>безотметочное</w:t>
            </w:r>
            <w:proofErr w:type="spellEnd"/>
            <w:r w:rsidRPr="00DE7F38">
              <w:rPr>
                <w:rFonts w:ascii="Times New Roman" w:eastAsia="Times New Roman" w:hAnsi="Times New Roman" w:cs="Times New Roman"/>
                <w:sz w:val="28"/>
                <w:szCs w:val="28"/>
              </w:rPr>
              <w:t xml:space="preserve"> оценивание является способом формирования оценочной самостоятельности школьника, которая включает собственные, ясно осознаваемые критерии качества своей учебной работы (процесса и результата) и владение способом оценивания, принятым в данном социуме.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Смысл </w:t>
            </w:r>
            <w:proofErr w:type="spellStart"/>
            <w:r w:rsidRPr="00DE7F38">
              <w:rPr>
                <w:rFonts w:ascii="Times New Roman" w:eastAsia="Times New Roman" w:hAnsi="Times New Roman" w:cs="Times New Roman"/>
                <w:sz w:val="28"/>
                <w:szCs w:val="28"/>
              </w:rPr>
              <w:t>безотметочного</w:t>
            </w:r>
            <w:proofErr w:type="spellEnd"/>
            <w:r w:rsidRPr="00DE7F38">
              <w:rPr>
                <w:rFonts w:ascii="Times New Roman" w:eastAsia="Times New Roman" w:hAnsi="Times New Roman" w:cs="Times New Roman"/>
                <w:sz w:val="28"/>
                <w:szCs w:val="28"/>
              </w:rPr>
              <w:t xml:space="preserve"> оценивания состоит в том, чтобы научить младших школьников контрольно-оценочным действиям. При этом следует соблюдать </w:t>
            </w:r>
            <w:r w:rsidRPr="00DE7F38">
              <w:rPr>
                <w:rFonts w:ascii="Times New Roman" w:eastAsia="Times New Roman" w:hAnsi="Times New Roman" w:cs="Times New Roman"/>
                <w:sz w:val="28"/>
                <w:szCs w:val="28"/>
              </w:rPr>
              <w:lastRenderedPageBreak/>
              <w:t>ряд рекомендаций: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шкалы и критерии оценки не передаются ученикам в готовом виде, а строятся вместе с детьми;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самооценка нужна не сама по себе, это не «игра в демократию», а средство принятия ответственного решения: «Мне надо потренироваться в </w:t>
            </w:r>
            <w:proofErr w:type="spellStart"/>
            <w:r w:rsidRPr="00DE7F38">
              <w:rPr>
                <w:rFonts w:ascii="Times New Roman" w:eastAsia="Times New Roman" w:hAnsi="Times New Roman" w:cs="Times New Roman"/>
                <w:sz w:val="28"/>
                <w:szCs w:val="28"/>
              </w:rPr>
              <w:t>примении</w:t>
            </w:r>
            <w:proofErr w:type="spellEnd"/>
            <w:r w:rsidRPr="00DE7F38">
              <w:rPr>
                <w:rFonts w:ascii="Times New Roman" w:eastAsia="Times New Roman" w:hAnsi="Times New Roman" w:cs="Times New Roman"/>
                <w:sz w:val="28"/>
                <w:szCs w:val="28"/>
              </w:rPr>
              <w:t xml:space="preserve"> этого правила» или «Я решаю задачи этого типа очень хорошо и могу больше не упражняться»;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поддержка права ребенка на сомнение и незнание (оформляется как устно, так и через систему специальных заданий, направленных на обучение ребенка отделять известное от неизвестного)</w:t>
            </w:r>
            <w:bookmarkStart w:id="1" w:name="_ftnref2"/>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"_ftn2"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[2]</w:t>
            </w:r>
            <w:r w:rsidR="003A7B9B" w:rsidRPr="00DE7F38">
              <w:rPr>
                <w:rFonts w:ascii="Times New Roman" w:eastAsia="Times New Roman" w:hAnsi="Times New Roman" w:cs="Times New Roman"/>
                <w:sz w:val="28"/>
                <w:szCs w:val="28"/>
              </w:rPr>
              <w:fldChar w:fldCharType="end"/>
            </w:r>
            <w:bookmarkEnd w:id="1"/>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Г.А.Цукерман</w:t>
            </w:r>
            <w:proofErr w:type="spellEnd"/>
            <w:r w:rsidRPr="00DE7F38">
              <w:rPr>
                <w:rFonts w:ascii="Times New Roman" w:eastAsia="Times New Roman" w:hAnsi="Times New Roman" w:cs="Times New Roman"/>
                <w:sz w:val="28"/>
                <w:szCs w:val="28"/>
              </w:rPr>
              <w:t xml:space="preserve"> вводит следующие принципы </w:t>
            </w:r>
            <w:proofErr w:type="spellStart"/>
            <w:r w:rsidRPr="00DE7F38">
              <w:rPr>
                <w:rFonts w:ascii="Times New Roman" w:eastAsia="Times New Roman" w:hAnsi="Times New Roman" w:cs="Times New Roman"/>
                <w:sz w:val="28"/>
                <w:szCs w:val="28"/>
              </w:rPr>
              <w:t>безотметочного</w:t>
            </w:r>
            <w:proofErr w:type="spellEnd"/>
            <w:r w:rsidRPr="00DE7F38">
              <w:rPr>
                <w:rFonts w:ascii="Times New Roman" w:eastAsia="Times New Roman" w:hAnsi="Times New Roman" w:cs="Times New Roman"/>
                <w:sz w:val="28"/>
                <w:szCs w:val="28"/>
              </w:rPr>
              <w:t xml:space="preserve"> оценивания: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Самооценка ученика должна предшествовать учительской оценке.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Самооценка учащихся должна постепенно дифференцироваться – ребенок должен учиться видеть свою работу как сумму многих умений, каждое из которых имеет свой критерий оценивания.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Оцениваться должно только достижение учащегося, предъявленное им самим для оценки.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Содержательное оценивание должно быть неотрывно от умения себя контролировать.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 Учащиеся должны иметь право на свободный выбор сложности контролируемых заданий, сложности и объема домашних заданий – специальным предметом работы учителя становится соотношение уровня притязаний и уровня достижений учащегося.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6. Оцениваться должна динамика учебной успешности учащихся относительно их самих.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7. Учащиеся должны иметь право на сомнение и незнание, должна быть специальная система заданий, направленных на обучение ребенка отделять известное от неизвестного.</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8. Для итоговой аттестации учащихся должна использоваться накопительная система оценок, для чего наилучшим средством является «дневник достижений», позволяющий собрать не просто отметки за работы учащихся в течение определенного периода, но и содержательную информацию о них</w:t>
            </w:r>
            <w:bookmarkStart w:id="2" w:name="_ftnref3"/>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"_ftn3"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[3]</w:t>
            </w:r>
            <w:r w:rsidR="003A7B9B" w:rsidRPr="00DE7F38">
              <w:rPr>
                <w:rFonts w:ascii="Times New Roman" w:eastAsia="Times New Roman" w:hAnsi="Times New Roman" w:cs="Times New Roman"/>
                <w:sz w:val="28"/>
                <w:szCs w:val="28"/>
              </w:rPr>
              <w:fldChar w:fldCharType="end"/>
            </w:r>
            <w:bookmarkEnd w:id="2"/>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При </w:t>
            </w:r>
            <w:proofErr w:type="spellStart"/>
            <w:r w:rsidRPr="00DE7F38">
              <w:rPr>
                <w:rFonts w:ascii="Times New Roman" w:eastAsia="Times New Roman" w:hAnsi="Times New Roman" w:cs="Times New Roman"/>
                <w:sz w:val="28"/>
                <w:szCs w:val="28"/>
              </w:rPr>
              <w:t>безотметочном</w:t>
            </w:r>
            <w:proofErr w:type="spellEnd"/>
            <w:r w:rsidRPr="00DE7F38">
              <w:rPr>
                <w:rFonts w:ascii="Times New Roman" w:eastAsia="Times New Roman" w:hAnsi="Times New Roman" w:cs="Times New Roman"/>
                <w:sz w:val="28"/>
                <w:szCs w:val="28"/>
              </w:rPr>
              <w:t xml:space="preserve"> оценивании предусматривается использование таких средств оценивания, которые с одной стороны позволяют зафиксировать индивидуальное продвижение ребенка, а, с другой не провоцируют учителя на сравнение детей между собой. Это могут быть условные шкалы, графики, </w:t>
            </w:r>
            <w:r w:rsidRPr="00DE7F38">
              <w:rPr>
                <w:rFonts w:ascii="Times New Roman" w:eastAsia="Times New Roman" w:hAnsi="Times New Roman" w:cs="Times New Roman"/>
                <w:sz w:val="28"/>
                <w:szCs w:val="28"/>
              </w:rPr>
              <w:lastRenderedPageBreak/>
              <w:t>таблицы, «Листы индивидуальных достижений», в которых отмечаются уровни учебных достижений младших школьников по множеству параметров.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Ученики начальной школы способны: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а) выделять </w:t>
            </w:r>
            <w:proofErr w:type="spellStart"/>
            <w:r w:rsidRPr="00DE7F38">
              <w:rPr>
                <w:rFonts w:ascii="Times New Roman" w:eastAsia="Times New Roman" w:hAnsi="Times New Roman" w:cs="Times New Roman"/>
                <w:sz w:val="28"/>
                <w:szCs w:val="28"/>
              </w:rPr>
              <w:t>отлельные</w:t>
            </w:r>
            <w:proofErr w:type="spellEnd"/>
            <w:r w:rsidRPr="00DE7F38">
              <w:rPr>
                <w:rFonts w:ascii="Times New Roman" w:eastAsia="Times New Roman" w:hAnsi="Times New Roman" w:cs="Times New Roman"/>
                <w:sz w:val="28"/>
                <w:szCs w:val="28"/>
              </w:rPr>
              <w:t xml:space="preserve"> умения, необходимые для успешного выполнения каждой учебной работы (дифференцировать оценку);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 определять эталон совершенства в каждом умении;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соотносить свою работу с эталоном, при этом самостоятельно назначая после того как работа проверена учителем тот параметр оценки, по которому ученику или его однокласснику можно поставить самую высокую оценку.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2. «Стыковку» на уровне общих подходов к оцениванию между начальной и основной школой. Если не будет выстроен специальный переход от способов оценивания в начальной школе к нормативному оцениванию в основной школе, дети пострадают от резкого перепада в оценочных взаимоотношениях с учителями. Данный переход осуществляется в два этапа: 1) одновременно с введением системы оценивания в 1 классе должно начаться согласование представлений учителей начальной и </w:t>
            </w:r>
            <w:proofErr w:type="spellStart"/>
            <w:r w:rsidRPr="00DE7F38">
              <w:rPr>
                <w:rFonts w:ascii="Times New Roman" w:eastAsia="Times New Roman" w:hAnsi="Times New Roman" w:cs="Times New Roman"/>
                <w:sz w:val="28"/>
                <w:szCs w:val="28"/>
              </w:rPr>
              <w:t>соновной</w:t>
            </w:r>
            <w:proofErr w:type="spellEnd"/>
            <w:r w:rsidRPr="00DE7F38">
              <w:rPr>
                <w:rFonts w:ascii="Times New Roman" w:eastAsia="Times New Roman" w:hAnsi="Times New Roman" w:cs="Times New Roman"/>
                <w:sz w:val="28"/>
                <w:szCs w:val="28"/>
              </w:rPr>
              <w:t xml:space="preserve"> школы о степени учебной самостоятельности выпускника начальной школы; 2) работа по оценке учащихся выпускного класса начальной школы должна проводиться совместно учителями, «сдающими» и «принимающими» класс</w:t>
            </w:r>
            <w:bookmarkStart w:id="3" w:name="_ftnref4"/>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"_ftn4"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[4]</w:t>
            </w:r>
            <w:r w:rsidR="003A7B9B" w:rsidRPr="00DE7F38">
              <w:rPr>
                <w:rFonts w:ascii="Times New Roman" w:eastAsia="Times New Roman" w:hAnsi="Times New Roman" w:cs="Times New Roman"/>
                <w:sz w:val="28"/>
                <w:szCs w:val="28"/>
              </w:rPr>
              <w:fldChar w:fldCharType="end"/>
            </w:r>
            <w:bookmarkEnd w:id="3"/>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Своеобразной формой пропедевтики </w:t>
            </w:r>
            <w:proofErr w:type="spellStart"/>
            <w:r w:rsidRPr="00DE7F38">
              <w:rPr>
                <w:rFonts w:ascii="Times New Roman" w:eastAsia="Times New Roman" w:hAnsi="Times New Roman" w:cs="Times New Roman"/>
                <w:sz w:val="28"/>
                <w:szCs w:val="28"/>
              </w:rPr>
              <w:t>осовения</w:t>
            </w:r>
            <w:proofErr w:type="spellEnd"/>
            <w:r w:rsidRPr="00DE7F38">
              <w:rPr>
                <w:rFonts w:ascii="Times New Roman" w:eastAsia="Times New Roman" w:hAnsi="Times New Roman" w:cs="Times New Roman"/>
                <w:sz w:val="28"/>
                <w:szCs w:val="28"/>
              </w:rPr>
              <w:t xml:space="preserve"> форм контроля и оценки, специфичных для основной школы (в частности рейтинговой оценки) может служить рейтинговая контрольная работа. Данная форма оценивания включает: определение результата в виде суммы баллов и определение рейтинга (кто на каком месте). Рейтинговая контрольная работа может проводиться в конце изучения большой темы или в </w:t>
            </w:r>
            <w:proofErr w:type="spellStart"/>
            <w:r w:rsidRPr="00DE7F38">
              <w:rPr>
                <w:rFonts w:ascii="Times New Roman" w:eastAsia="Times New Roman" w:hAnsi="Times New Roman" w:cs="Times New Roman"/>
                <w:sz w:val="28"/>
                <w:szCs w:val="28"/>
              </w:rPr>
              <w:t>коце</w:t>
            </w:r>
            <w:proofErr w:type="spellEnd"/>
            <w:r w:rsidRPr="00DE7F38">
              <w:rPr>
                <w:rFonts w:ascii="Times New Roman" w:eastAsia="Times New Roman" w:hAnsi="Times New Roman" w:cs="Times New Roman"/>
                <w:sz w:val="28"/>
                <w:szCs w:val="28"/>
              </w:rPr>
              <w:t xml:space="preserve"> четверти. Рейтинг является анонимным: на доске демонстрируется столбик индивидуальных сумм баллов с указанием максимально возможного результата. Дети имеют на руках свою работу с набранной суммой баллов и по ней могут найти свое место в рейтинге. Аналогично действуют и родители на собрании или при индивидуальном собеседовании.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Важным этапом данной формы оценки является определение суммы баллов. Оно осуществляется обязательно совместно учителем и детьми. Вначале отдельно обсуждается, из каких действий состоит выполнение каждого из заданий контрольной работы. Затем определяется «цена» каждого действия и задания в целом. Далее учитель и учащиеся договариваются о том, как следует поступать, если задание не выполнено или в нем допущена ошибка. Такая беседа проводится с обязательным наличием у учащихся уже проверенных учителем контрольных работ, где плюсом </w:t>
            </w:r>
            <w:proofErr w:type="gramStart"/>
            <w:r w:rsidRPr="00DE7F38">
              <w:rPr>
                <w:rFonts w:ascii="Times New Roman" w:eastAsia="Times New Roman" w:hAnsi="Times New Roman" w:cs="Times New Roman"/>
                <w:sz w:val="28"/>
                <w:szCs w:val="28"/>
              </w:rPr>
              <w:t>отмечены</w:t>
            </w:r>
            <w:proofErr w:type="gramEnd"/>
            <w:r w:rsidRPr="00DE7F38">
              <w:rPr>
                <w:rFonts w:ascii="Times New Roman" w:eastAsia="Times New Roman" w:hAnsi="Times New Roman" w:cs="Times New Roman"/>
                <w:sz w:val="28"/>
                <w:szCs w:val="28"/>
              </w:rPr>
              <w:t xml:space="preserve"> верно выполненные задания, а минусом – задания с недочетом, с пометками </w:t>
            </w:r>
            <w:r w:rsidRPr="00DE7F38">
              <w:rPr>
                <w:rFonts w:ascii="Times New Roman" w:eastAsia="Times New Roman" w:hAnsi="Times New Roman" w:cs="Times New Roman"/>
                <w:sz w:val="28"/>
                <w:szCs w:val="28"/>
              </w:rPr>
              <w:lastRenderedPageBreak/>
              <w:t xml:space="preserve">проверяющего, указывающие автору, что конкретно он не сделал или сделал </w:t>
            </w:r>
            <w:proofErr w:type="spellStart"/>
            <w:r w:rsidRPr="00DE7F38">
              <w:rPr>
                <w:rFonts w:ascii="Times New Roman" w:eastAsia="Times New Roman" w:hAnsi="Times New Roman" w:cs="Times New Roman"/>
                <w:sz w:val="28"/>
                <w:szCs w:val="28"/>
              </w:rPr>
              <w:t>нправильно</w:t>
            </w:r>
            <w:proofErr w:type="spellEnd"/>
            <w:r w:rsidRPr="00DE7F38">
              <w:rPr>
                <w:rFonts w:ascii="Times New Roman" w:eastAsia="Times New Roman" w:hAnsi="Times New Roman" w:cs="Times New Roman"/>
                <w:sz w:val="28"/>
                <w:szCs w:val="28"/>
              </w:rPr>
              <w:t>. Принцип установления «цены» задания состоит, во-первых, в том, чтобы поддерживалось каждое проявление умелости ученика, поэтому даже за невысокий результат рекомендуется назначать визуально большое число баллов (например, шкалу отсчета начинать с 10 баллов) и, во-вторых, «цена» и простых и сложных заданий должна быть одинакова. Так, в контрольной работе по фонетическому анализу должны быть и простые, неоднократно разбираемые на уроках слова, и сложные. Даже если слабый ученик напишет всего половину из 10 слов, пусть и самых простых, а сильный все 10 слов, то результат первого будет 50 баллов, второго – 100 баллов, и это не вызовет большого огорчения. Если же написание простых слов оценить в 1 балл, а сложных – в 3 балла, то разница в результатах слабых и сильных детей будет огромной (5 к 20), что приведет к серьезным эмоциональным потрясениям слабых учеников.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Универсальным способом сведения всех оценочных шкал к общему знаменателю является перевод в проценты, что позволяет сделать наглядной динамику усвоения. Ниже приведен пример оценок ученика за словарные диктанты: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1537"/>
              <w:gridCol w:w="1565"/>
              <w:gridCol w:w="1554"/>
              <w:gridCol w:w="1543"/>
              <w:gridCol w:w="1275"/>
              <w:gridCol w:w="1861"/>
            </w:tblGrid>
            <w:tr w:rsidR="00DE7F38" w:rsidRPr="00DE7F38" w:rsidTr="00DE7F38">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сентябрь</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октябрь</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ноябрь</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декабрь</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полугодие</w:t>
                  </w:r>
                </w:p>
              </w:tc>
            </w:tr>
            <w:tr w:rsidR="00DE7F38" w:rsidRPr="00DE7F38" w:rsidTr="00DE7F38">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Баллы</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7/19</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9/21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12/26</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17/30</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37</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43</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46</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57</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46</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При необходимости содержательная балльная оценка может быть переведена в нормативную балльную отметку, но при условии обсуждения с учащимися необходимости и целесообразности этого. Например, условно из 20 баллов: промежуток 15 – 20 баллов означает пятерку, в 10 – 15 баллов – четверку, 5 - 10 баллов – тройку, ниже 5 баллов – двойку.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Особо следует отметить важность совместного составления рейтинговой контрольной работы. Данная форма работы способствует к тому же осознанию учащимися границ своих знаний. Ведь определив тему, по которой будет осуществляться контроль, для подбора и придумывания заданий ученикам придется проводить ревизию того, что они изучали. Во время проверки придуманных заданий на предмет их соответствия цели контрольной работы ими будут выделены и критерии экспертизы, т.е. основные знания и умения в предметной теме.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 способу составления рейтинговые контрольные работы бывают: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w:t>
            </w:r>
            <w:proofErr w:type="gramStart"/>
            <w:r w:rsidRPr="00DE7F38">
              <w:rPr>
                <w:rFonts w:ascii="Times New Roman" w:eastAsia="Times New Roman" w:hAnsi="Times New Roman" w:cs="Times New Roman"/>
                <w:sz w:val="28"/>
                <w:szCs w:val="28"/>
              </w:rPr>
              <w:t>составленные</w:t>
            </w:r>
            <w:proofErr w:type="gramEnd"/>
            <w:r w:rsidRPr="00DE7F38">
              <w:rPr>
                <w:rFonts w:ascii="Times New Roman" w:eastAsia="Times New Roman" w:hAnsi="Times New Roman" w:cs="Times New Roman"/>
                <w:sz w:val="28"/>
                <w:szCs w:val="28"/>
              </w:rPr>
              <w:t xml:space="preserve"> совместно как по принципам, так и по конкретному материалу заданий;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xml:space="preserve">- </w:t>
            </w:r>
            <w:proofErr w:type="gramStart"/>
            <w:r w:rsidRPr="00DE7F38">
              <w:rPr>
                <w:rFonts w:ascii="Times New Roman" w:eastAsia="Times New Roman" w:hAnsi="Times New Roman" w:cs="Times New Roman"/>
                <w:sz w:val="28"/>
                <w:szCs w:val="28"/>
              </w:rPr>
              <w:t>составленные</w:t>
            </w:r>
            <w:proofErr w:type="gramEnd"/>
            <w:r w:rsidRPr="00DE7F38">
              <w:rPr>
                <w:rFonts w:ascii="Times New Roman" w:eastAsia="Times New Roman" w:hAnsi="Times New Roman" w:cs="Times New Roman"/>
                <w:sz w:val="28"/>
                <w:szCs w:val="28"/>
              </w:rPr>
              <w:t xml:space="preserve"> совместно по принципам заданий, но конкретный материал подбирает учитель;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w:t>
            </w:r>
            <w:proofErr w:type="gramStart"/>
            <w:r w:rsidRPr="00DE7F38">
              <w:rPr>
                <w:rFonts w:ascii="Times New Roman" w:eastAsia="Times New Roman" w:hAnsi="Times New Roman" w:cs="Times New Roman"/>
                <w:sz w:val="28"/>
                <w:szCs w:val="28"/>
              </w:rPr>
              <w:t>составленные</w:t>
            </w:r>
            <w:proofErr w:type="gramEnd"/>
            <w:r w:rsidRPr="00DE7F38">
              <w:rPr>
                <w:rFonts w:ascii="Times New Roman" w:eastAsia="Times New Roman" w:hAnsi="Times New Roman" w:cs="Times New Roman"/>
                <w:sz w:val="28"/>
                <w:szCs w:val="28"/>
              </w:rPr>
              <w:t xml:space="preserve"> совместно по принципам заданий, материал одна группа детей готовит для другой, учитель помогает.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Оценивание контрольной работы происходит в классе, когда вместе с детьми определено, из каких действий состояло решение и во сколько баллов действия оценены. В случае сомнения ситуация толкуется в пользу ученика.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3. «Стыковку» с дошкольной ступенью непрерывного образования. Учитывая, что первоклассники чрезвычайно чувствительны к стилю общения с ними взрослого (учителя), необходимо в каждой оценочной процедуре обеспечить поддержку и полное принятие учителем каждого ребенка. Основными </w:t>
            </w:r>
            <w:proofErr w:type="gramStart"/>
            <w:r w:rsidRPr="00DE7F38">
              <w:rPr>
                <w:rFonts w:ascii="Times New Roman" w:eastAsia="Times New Roman" w:hAnsi="Times New Roman" w:cs="Times New Roman"/>
                <w:sz w:val="28"/>
                <w:szCs w:val="28"/>
              </w:rPr>
              <w:t>процедурами</w:t>
            </w:r>
            <w:proofErr w:type="gramEnd"/>
            <w:r w:rsidRPr="00DE7F38">
              <w:rPr>
                <w:rFonts w:ascii="Times New Roman" w:eastAsia="Times New Roman" w:hAnsi="Times New Roman" w:cs="Times New Roman"/>
                <w:sz w:val="28"/>
                <w:szCs w:val="28"/>
              </w:rPr>
              <w:t xml:space="preserve"> на которых базируется учительская оценка образовательных достижений на переходном этапе от дошкольной к школьной ступени непрерывного образования являются наблюдение и анализ продуктов деятельности обучающихся. В качестве принципов позитивного взаимодействия взрослого и ребенка выступают следующие требования: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в процессе обучения, учитывая склонности и особенности каждого ребенка, оценочные действия учителя должны </w:t>
            </w:r>
            <w:proofErr w:type="gramStart"/>
            <w:r w:rsidRPr="00DE7F38">
              <w:rPr>
                <w:rFonts w:ascii="Times New Roman" w:eastAsia="Times New Roman" w:hAnsi="Times New Roman" w:cs="Times New Roman"/>
                <w:sz w:val="28"/>
                <w:szCs w:val="28"/>
              </w:rPr>
              <w:t>быть</w:t>
            </w:r>
            <w:proofErr w:type="gramEnd"/>
            <w:r w:rsidRPr="00DE7F38">
              <w:rPr>
                <w:rFonts w:ascii="Times New Roman" w:eastAsia="Times New Roman" w:hAnsi="Times New Roman" w:cs="Times New Roman"/>
                <w:sz w:val="28"/>
                <w:szCs w:val="28"/>
              </w:rPr>
              <w:t xml:space="preserve"> направлены на пробуждение реального интереса детей к учению и разным учебным предметам;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выбирая между поддержкой и порицанием, учитель должен отдавать безусловное предпочтение поддержке;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 необходимости коррекции действий ребенка следует строить позитивное сообщение, содержащее информацию о последствиях этих действий и вариант альтернативного поведения;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предоставлять детям максимум возможностей в рамках поставленной задачи выбирать способ действия, </w:t>
            </w:r>
            <w:proofErr w:type="spellStart"/>
            <w:r w:rsidRPr="00DE7F38">
              <w:rPr>
                <w:rFonts w:ascii="Times New Roman" w:eastAsia="Times New Roman" w:hAnsi="Times New Roman" w:cs="Times New Roman"/>
                <w:sz w:val="28"/>
                <w:szCs w:val="28"/>
              </w:rPr>
              <w:t>маатериал</w:t>
            </w:r>
            <w:proofErr w:type="spellEnd"/>
            <w:r w:rsidRPr="00DE7F38">
              <w:rPr>
                <w:rFonts w:ascii="Times New Roman" w:eastAsia="Times New Roman" w:hAnsi="Times New Roman" w:cs="Times New Roman"/>
                <w:sz w:val="28"/>
                <w:szCs w:val="28"/>
              </w:rPr>
              <w:t>, партнеров, форму выполнения.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«Стыковку» оценочной политики школы и семьи. Должны быть продуманы механизмы постоянного согласования и координации оценочной политики учителей и родителей школьника на всех этапах обучения. Согласование ценностей и оценочных принципов школы, каждого учителя и семьи каждого ребенка в классе следует начинать с выработки договора взрослых о том, как не повредить ребенку, зависимому и от родителей, и от учителей. Важнейшим компонентом таких договорных отношений являются «Правила оценочной безопасности». Список правил оценочной безопасности является принципиально открытым, критерием здоровых, безопасных отношением в классном сообществе является постоянное уточнение и дополнение данного списка. Вот некоторые из правил оценочной безопасности: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1. Не скупиться на похвалу.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Хвалить исполнителя, критиковать исполнение.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Даже в море неуспеха можно найти островок успешности и закрепиться на нем.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Ставить только конкретные цели.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 Не ставить более одной задачи одновременно.</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Интересной формой включения родителей в процесс отслеживания образовательных результатов обучающихся служит «Рефлексивная карта»</w:t>
            </w:r>
            <w:bookmarkStart w:id="4" w:name="_ftnref5"/>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"_ftn5"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[5]</w:t>
            </w:r>
            <w:r w:rsidR="003A7B9B" w:rsidRPr="00DE7F38">
              <w:rPr>
                <w:rFonts w:ascii="Times New Roman" w:eastAsia="Times New Roman" w:hAnsi="Times New Roman" w:cs="Times New Roman"/>
                <w:sz w:val="28"/>
                <w:szCs w:val="28"/>
              </w:rPr>
              <w:fldChar w:fldCharType="end"/>
            </w:r>
            <w:bookmarkEnd w:id="4"/>
            <w:r w:rsidRPr="00DE7F38">
              <w:rPr>
                <w:rFonts w:ascii="Times New Roman" w:eastAsia="Times New Roman" w:hAnsi="Times New Roman" w:cs="Times New Roman"/>
                <w:sz w:val="28"/>
                <w:szCs w:val="28"/>
              </w:rPr>
              <w:t xml:space="preserve">. Она представляет собой листы плотной бумаги, которые вклеиваются в дневник ученика. В ней отмечены предметные умения и навыки, которые дети должны приобрести в процессе обучения, а также </w:t>
            </w:r>
            <w:proofErr w:type="spellStart"/>
            <w:r w:rsidRPr="00DE7F38">
              <w:rPr>
                <w:rFonts w:ascii="Times New Roman" w:eastAsia="Times New Roman" w:hAnsi="Times New Roman" w:cs="Times New Roman"/>
                <w:sz w:val="28"/>
                <w:szCs w:val="28"/>
              </w:rPr>
              <w:t>коммуниативные</w:t>
            </w:r>
            <w:proofErr w:type="spellEnd"/>
            <w:r w:rsidRPr="00DE7F38">
              <w:rPr>
                <w:rFonts w:ascii="Times New Roman" w:eastAsia="Times New Roman" w:hAnsi="Times New Roman" w:cs="Times New Roman"/>
                <w:sz w:val="28"/>
                <w:szCs w:val="28"/>
              </w:rPr>
              <w:t xml:space="preserve"> умения и параметры личностного развития обучающегося. Набор рубрик карты составляется учителем, но при этом проводится специальная работа с детьми. В начале изучения каждой темы учитель совместно с учащимися определяет, что должны дети </w:t>
            </w:r>
            <w:proofErr w:type="spellStart"/>
            <w:r w:rsidRPr="00DE7F38">
              <w:rPr>
                <w:rFonts w:ascii="Times New Roman" w:eastAsia="Times New Roman" w:hAnsi="Times New Roman" w:cs="Times New Roman"/>
                <w:sz w:val="28"/>
                <w:szCs w:val="28"/>
              </w:rPr>
              <w:t>увоить</w:t>
            </w:r>
            <w:proofErr w:type="spellEnd"/>
            <w:r w:rsidRPr="00DE7F38">
              <w:rPr>
                <w:rFonts w:ascii="Times New Roman" w:eastAsia="Times New Roman" w:hAnsi="Times New Roman" w:cs="Times New Roman"/>
                <w:sz w:val="28"/>
                <w:szCs w:val="28"/>
              </w:rPr>
              <w:t xml:space="preserve"> и уметь в результате работы над темой. На каждом уроке отводится время на анализ и оценку собственной учебной работы в соответствии с выделенными критериями. Еженедельно, ежемесячно или по четвертям ученик и учитель в соответствующих графах ставят условные знаки. Ученик ставит</w:t>
            </w:r>
            <w:proofErr w:type="gramStart"/>
            <w:r w:rsidRPr="00DE7F38">
              <w:rPr>
                <w:rFonts w:ascii="Times New Roman" w:eastAsia="Times New Roman" w:hAnsi="Times New Roman" w:cs="Times New Roman"/>
                <w:sz w:val="28"/>
                <w:szCs w:val="28"/>
              </w:rPr>
              <w:t>: «</w:t>
            </w:r>
            <w:proofErr w:type="gramEnd"/>
            <w:r w:rsidRPr="00DE7F38">
              <w:rPr>
                <w:rFonts w:ascii="Times New Roman" w:eastAsia="Times New Roman" w:hAnsi="Times New Roman" w:cs="Times New Roman"/>
                <w:sz w:val="28"/>
                <w:szCs w:val="28"/>
              </w:rPr>
              <w:t>!» - знаю и умею очень хорошо, «*» - иногда ошибаюсь, «?» - пока самостоятельно не выполняю. Учитель ставит: «+» - знает, умеет применять на практике, «*» - знает, но иногда ошибается</w:t>
            </w:r>
            <w:proofErr w:type="gramStart"/>
            <w:r w:rsidRPr="00DE7F38">
              <w:rPr>
                <w:rFonts w:ascii="Times New Roman" w:eastAsia="Times New Roman" w:hAnsi="Times New Roman" w:cs="Times New Roman"/>
                <w:sz w:val="28"/>
                <w:szCs w:val="28"/>
              </w:rPr>
              <w:t>, «</w:t>
            </w:r>
            <w:proofErr w:type="gramEnd"/>
            <w:r w:rsidRPr="00DE7F38">
              <w:rPr>
                <w:rFonts w:ascii="Times New Roman" w:eastAsia="Times New Roman" w:hAnsi="Times New Roman" w:cs="Times New Roman"/>
                <w:sz w:val="28"/>
                <w:szCs w:val="28"/>
              </w:rPr>
              <w:t>?» - пока испытывает трудности. Самооценка ученика предшествует оценке учителя. Учитель либо соглашается с ней, либо вносит коррективы.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«Рефлексивная карта» дает возможность учителю привлечь родителей к контролю процесса овладения учащимися определенными умениями и навыками. Родители после ознакомления с картой проявляют больший интерес и начинают внимательнее относиться к учебному труду своего ребенка.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Система оценивания в образовательном учреждении </w:t>
            </w:r>
            <w:proofErr w:type="spellStart"/>
            <w:r w:rsidRPr="00DE7F38">
              <w:rPr>
                <w:rFonts w:ascii="Times New Roman" w:eastAsia="Times New Roman" w:hAnsi="Times New Roman" w:cs="Times New Roman"/>
                <w:sz w:val="28"/>
                <w:szCs w:val="28"/>
              </w:rPr>
              <w:t>долна</w:t>
            </w:r>
            <w:proofErr w:type="spellEnd"/>
            <w:r w:rsidRPr="00DE7F38">
              <w:rPr>
                <w:rFonts w:ascii="Times New Roman" w:eastAsia="Times New Roman" w:hAnsi="Times New Roman" w:cs="Times New Roman"/>
                <w:sz w:val="28"/>
                <w:szCs w:val="28"/>
              </w:rPr>
              <w:t xml:space="preserve"> быть направлена на получение информации, позволяющей обучающимся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При помощи внутренней системы оценивания учитель сумеет ответить на вопросы: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происходит ли развитие образовательных запросов обучающихся, стремятся ли они к углублению своих знаний? (Личностный результат.)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совершенствуют ли обучающиеся полученные умения и навыки, обнаруживают ли дети умение работать как индивидуально, так и </w:t>
            </w:r>
            <w:r w:rsidRPr="00DE7F38">
              <w:rPr>
                <w:rFonts w:ascii="Times New Roman" w:eastAsia="Times New Roman" w:hAnsi="Times New Roman" w:cs="Times New Roman"/>
                <w:sz w:val="28"/>
                <w:szCs w:val="28"/>
              </w:rPr>
              <w:lastRenderedPageBreak/>
              <w:t>способность к совместной учебной деятельности? (</w:t>
            </w:r>
            <w:proofErr w:type="spellStart"/>
            <w:r w:rsidRPr="00DE7F38">
              <w:rPr>
                <w:rFonts w:ascii="Times New Roman" w:eastAsia="Times New Roman" w:hAnsi="Times New Roman" w:cs="Times New Roman"/>
                <w:sz w:val="28"/>
                <w:szCs w:val="28"/>
              </w:rPr>
              <w:t>Метапредметный</w:t>
            </w:r>
            <w:proofErr w:type="spellEnd"/>
            <w:r w:rsidRPr="00DE7F38">
              <w:rPr>
                <w:rFonts w:ascii="Times New Roman" w:eastAsia="Times New Roman" w:hAnsi="Times New Roman" w:cs="Times New Roman"/>
                <w:sz w:val="28"/>
                <w:szCs w:val="28"/>
              </w:rPr>
              <w:t xml:space="preserve"> результат.)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 xml:space="preserve">3. Параметры </w:t>
            </w:r>
            <w:proofErr w:type="gramStart"/>
            <w:r w:rsidRPr="00DE7F38">
              <w:rPr>
                <w:rFonts w:ascii="Times New Roman" w:eastAsia="Times New Roman" w:hAnsi="Times New Roman" w:cs="Times New Roman"/>
                <w:b/>
                <w:bCs/>
                <w:sz w:val="28"/>
                <w:szCs w:val="28"/>
              </w:rPr>
              <w:t>системы оценки достижения планируемых результатов освоения основной образовательной программы</w:t>
            </w:r>
            <w:proofErr w:type="gramEnd"/>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начального общего образования</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системе оценивания в начальной школе используются комплексно оценки, характеризуемые по разным признакам: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внутренняя (оценка, выставляемая педагогом, школой) и внешняя оценка (проводится, как правило, в форме </w:t>
            </w:r>
            <w:proofErr w:type="spellStart"/>
            <w:r w:rsidRPr="00DE7F38">
              <w:rPr>
                <w:rFonts w:ascii="Times New Roman" w:eastAsia="Times New Roman" w:hAnsi="Times New Roman" w:cs="Times New Roman"/>
                <w:sz w:val="28"/>
                <w:szCs w:val="28"/>
              </w:rPr>
              <w:t>неперсонифицированных</w:t>
            </w:r>
            <w:proofErr w:type="spellEnd"/>
            <w:r w:rsidRPr="00DE7F38">
              <w:rPr>
                <w:rFonts w:ascii="Times New Roman" w:eastAsia="Times New Roman" w:hAnsi="Times New Roman" w:cs="Times New Roman"/>
                <w:sz w:val="28"/>
                <w:szCs w:val="28"/>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субъектные или экспертные (наблюдения, самооценка и самоанализ и др.) и объективированные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оценивание достигаемых образовательных результатов, процесса их формирования, оценивание осознанности каждым обучающимся особенностей развития его собственного процесса обучения;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интегральная оценка –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выставки, презентации – и дифференцированная оценка отдельных аспектов обучения;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самоанализ и самооценка </w:t>
            </w:r>
            <w:proofErr w:type="gramStart"/>
            <w:r w:rsidRPr="00DE7F38">
              <w:rPr>
                <w:rFonts w:ascii="Times New Roman" w:eastAsia="Times New Roman" w:hAnsi="Times New Roman" w:cs="Times New Roman"/>
                <w:sz w:val="28"/>
                <w:szCs w:val="28"/>
              </w:rPr>
              <w:t>обучающихся</w:t>
            </w:r>
            <w:proofErr w:type="gramEnd"/>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 целью наиболее полного отражения особенностей школьной технологии оценивания образовательных результатов учащихся в системе оценки должны быть четко выделены следующие компоненты: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Стартовая диагностика, которая осуществляется в рубежных точках обучения с использованием специально разработанного инструментария;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2.                 Систематизированное описание рекомендуемых задач и ситуаций текущего контроля для различных этапов обучения, включающее описание </w:t>
            </w:r>
            <w:r w:rsidRPr="00DE7F38">
              <w:rPr>
                <w:rFonts w:ascii="Times New Roman" w:eastAsia="Times New Roman" w:hAnsi="Times New Roman" w:cs="Times New Roman"/>
                <w:sz w:val="28"/>
                <w:szCs w:val="28"/>
              </w:rPr>
              <w:lastRenderedPageBreak/>
              <w:t>дидактических и раздаточных материалов, необходимых для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bookmarkStart w:id="5" w:name="_ftnref6"/>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"_ftn6"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[6]</w:t>
            </w:r>
            <w:r w:rsidR="003A7B9B" w:rsidRPr="00DE7F38">
              <w:rPr>
                <w:rFonts w:ascii="Times New Roman" w:eastAsia="Times New Roman" w:hAnsi="Times New Roman" w:cs="Times New Roman"/>
                <w:sz w:val="28"/>
                <w:szCs w:val="28"/>
              </w:rPr>
              <w:fldChar w:fldCharType="end"/>
            </w:r>
            <w:bookmarkEnd w:id="5"/>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Итоговые проверочные работы (на конец каждого класса), включая рекомендации по их проведению, оцениванию, фиксации и анализу результатов.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4.                 Рекомендации по организации системы внутренней накопительной оценки достижений учащихся, составу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xml:space="preserve"> и критериям его оценивания.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момент написания образовательной программы образовательного учреждения эти позиции могут быть внесены без конкретизации, так как разработка их – длительный процесс, это задача для методической работы на годы постепенного введения ФГОС общего образования. При написании раздела необходимо определить цели и задачи данных видов оценивания, опираясь на цели, подобрать или разработать адекватный целям инструментарий оценивания.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Стартовая диагностика</w:t>
            </w:r>
            <w:r w:rsidRPr="00DE7F38">
              <w:rPr>
                <w:rFonts w:ascii="Times New Roman" w:eastAsia="Times New Roman" w:hAnsi="Times New Roman" w:cs="Times New Roman"/>
                <w:sz w:val="28"/>
                <w:szCs w:val="28"/>
              </w:rPr>
              <w:t>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 xml:space="preserve">В модельном варианте проектирования и реализации учебного года в школе, работающей по системе развивающего обучения </w:t>
            </w:r>
            <w:proofErr w:type="spellStart"/>
            <w:r w:rsidRPr="00DE7F38">
              <w:rPr>
                <w:rFonts w:ascii="Times New Roman" w:eastAsia="Times New Roman" w:hAnsi="Times New Roman" w:cs="Times New Roman"/>
                <w:sz w:val="28"/>
                <w:szCs w:val="28"/>
              </w:rPr>
              <w:t>Д.Б.Эльконина</w:t>
            </w:r>
            <w:proofErr w:type="spellEnd"/>
            <w:r w:rsidRPr="00DE7F38">
              <w:rPr>
                <w:rFonts w:ascii="Times New Roman" w:eastAsia="Times New Roman" w:hAnsi="Times New Roman" w:cs="Times New Roman"/>
                <w:sz w:val="28"/>
                <w:szCs w:val="28"/>
              </w:rPr>
              <w:t xml:space="preserve"> – В.В.Давыдова, прошедшем многолетнюю апробацию в школе № 1133 г. Москвы и других экспериментальных площадках МАРО определены следующие задачи стартовой </w:t>
            </w:r>
            <w:proofErr w:type="spellStart"/>
            <w:r w:rsidRPr="00DE7F38">
              <w:rPr>
                <w:rFonts w:ascii="Times New Roman" w:eastAsia="Times New Roman" w:hAnsi="Times New Roman" w:cs="Times New Roman"/>
                <w:sz w:val="28"/>
                <w:szCs w:val="28"/>
              </w:rPr>
              <w:t>диагности</w:t>
            </w:r>
            <w:proofErr w:type="spellEnd"/>
            <w:r w:rsidRPr="00DE7F38">
              <w:rPr>
                <w:rFonts w:ascii="Times New Roman" w:eastAsia="Times New Roman" w:hAnsi="Times New Roman" w:cs="Times New Roman"/>
                <w:sz w:val="28"/>
                <w:szCs w:val="28"/>
              </w:rPr>
              <w:t>, осуществляемой в начале учебного года (фаза совместного проектирования и планирования учебного года):</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дать возможность учащимся определить уровень знаний и умений, которые будут необходимы им в учебном году для дальнейшего движения; сформулировать собственные цели изучения данного курса;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провести коррекцию наличных знаний и умений;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создать ситуацию, требующую от учеников определения границы своих </w:t>
            </w:r>
            <w:r w:rsidRPr="00DE7F38">
              <w:rPr>
                <w:rFonts w:ascii="Times New Roman" w:eastAsia="Times New Roman" w:hAnsi="Times New Roman" w:cs="Times New Roman"/>
                <w:sz w:val="28"/>
                <w:szCs w:val="28"/>
              </w:rPr>
              <w:lastRenderedPageBreak/>
              <w:t>знаний и выстраивания маршрута своего движения в рамках учебного курса.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Для решения этих задач проектируются следующие этапы совместных действий учителя и учащихся:</w:t>
            </w:r>
          </w:p>
          <w:p w:rsidR="00DE7F38" w:rsidRPr="00DE7F38" w:rsidRDefault="00DE7F38" w:rsidP="00DE7F38">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Проведение стартовой проверочной работы.</w:t>
            </w:r>
          </w:p>
          <w:p w:rsidR="00DE7F38" w:rsidRPr="00DE7F38" w:rsidRDefault="00DE7F38" w:rsidP="00DE7F38">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Коррекция знаний и способов действий учащихся на основе данных стартовой работы</w:t>
            </w:r>
          </w:p>
          <w:p w:rsidR="00DE7F38" w:rsidRPr="00DE7F38" w:rsidRDefault="00DE7F38" w:rsidP="00DE7F38">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Определение границы знания и незнания, фиксация задач текущего учебного года.</w:t>
            </w:r>
          </w:p>
          <w:p w:rsidR="00DE7F38" w:rsidRPr="00DE7F38" w:rsidRDefault="00DE7F38" w:rsidP="00DE7F38">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Представление результатов самостоятельной работы учащихся по коррекции их знаний.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Обозначим требования к составлению стартовой проверочной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задания относятся к уже изученному материалу и направлены на выявление актуального уровня знаний и способов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задания задаются на трех уровнях усвоения (</w:t>
            </w:r>
            <w:proofErr w:type="gramStart"/>
            <w:r w:rsidRPr="00DE7F38">
              <w:rPr>
                <w:rFonts w:ascii="Times New Roman" w:eastAsia="Times New Roman" w:hAnsi="Times New Roman" w:cs="Times New Roman"/>
                <w:sz w:val="28"/>
                <w:szCs w:val="28"/>
              </w:rPr>
              <w:t>формальный</w:t>
            </w:r>
            <w:proofErr w:type="gramEnd"/>
            <w:r w:rsidRPr="00DE7F38">
              <w:rPr>
                <w:rFonts w:ascii="Times New Roman" w:eastAsia="Times New Roman" w:hAnsi="Times New Roman" w:cs="Times New Roman"/>
                <w:sz w:val="28"/>
                <w:szCs w:val="28"/>
              </w:rPr>
              <w:t>, рефлексивный (предметный) и ресурсный (функциональный) для последующего самостоятельного выбора уровня учащимися;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 тексте должно быть избыточное количество заданий для обеспечения реального выбора;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текст заданий задается в форме, помогающей ученикам организовать свои действия на разных этапах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Проведение стартовой проверочной работы занимает два урока. На первом уроке – ознакомление с работой, выбор заданий и их выполнение. Второй урок посвящен коллективной выработке критериев оценки, которые дети применяют к собственной работе. После этого работы учащихся проверяются учителем в соответствии с коллективно выработанными критериями. Результаты стартовой работы фиксируются в специальной таблице, где отражаются: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задания, выбранные учащимися и качество их выполнения;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учащегося выделить те задания, которые пока не входят в область его компетентности;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учащегося браться за задачи, выходящие за пределы известных ему способов действия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Результаты стартовой работы позволяют </w:t>
            </w:r>
            <w:proofErr w:type="gramStart"/>
            <w:r w:rsidRPr="00DE7F38">
              <w:rPr>
                <w:rFonts w:ascii="Times New Roman" w:eastAsia="Times New Roman" w:hAnsi="Times New Roman" w:cs="Times New Roman"/>
                <w:sz w:val="28"/>
                <w:szCs w:val="28"/>
              </w:rPr>
              <w:t>учителю</w:t>
            </w:r>
            <w:proofErr w:type="gramEnd"/>
            <w:r w:rsidRPr="00DE7F38">
              <w:rPr>
                <w:rFonts w:ascii="Times New Roman" w:eastAsia="Times New Roman" w:hAnsi="Times New Roman" w:cs="Times New Roman"/>
                <w:sz w:val="28"/>
                <w:szCs w:val="28"/>
              </w:rPr>
              <w:t xml:space="preserve"> и администрации школы определить на начало года: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актуальный уровень знаний и умений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индивидуальный темп учения (по количеству заданий);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адекватность прогностической оценки полученному результату;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учащихся видеть и определять границу знания и незнания;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оценивать свою работу по заданным критериям.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Стартовая проверочная работа не оценивается никакими видами отметок, а полученные данные являются предметом анализа педагогов школы.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На основе выявленных в ходе выполнения стартовой работы трудностей строится коррекционная работа учащихся. Коррекционные занятия целесообразно проводить в малых группах. Смысл таких занятий заключается в обнаружении причин ошибок с помощью системы операций: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восстановление общего способа действий для решения той задачи, в которой возникли проблемы (прием «стол помощников»);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сопоставление своего способа действия с восстановленным способом и установление причин возникших ошибок;</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 необходимого дидактического средства для ликвидации причины ошибки (прием «стол заданий»);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решение похожих по способу действия задач.</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При проведении коррекционных занятий учащиеся пользуются двумя типами карточек: одни содержат задания, связанные с отдельными операциями, составляющими способ действия, другие – помогают ученику восстановить тот способ действия, в котором были сделаны ошибки. Условием проведения таких занятий является организация в классе специальных мест: «стола помощников» и «стола заданий» как в виде отдельных столов, так и в виде специальных настенных «кармашков» или папок. «Помощники» - это схемы, модели, правила, тексты, помогающие ученикам организовать собственные учебные действия. «Задания» составляются таким образом, чтобы они захватывали «проблемные точки» в освоении предметного содержания, выявленные в ходе стартовой проверочной работы. Учащимся предоставляется право выбора задания в зависимости от причин и типов своих ошибок.</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На данном этапе роль учителя сводится к консультированию учащихся по поводу обнаруженных им причин ошибок, соответствия выбранного задания умению, которое необходимо отработать. На этапе коррекционных занятий ученики самостоятельно определяют объемы и способы выполнения домашней работы. Для этого необходимо завести специальную тетрадь. Проверка этих тетрадей и оценка со стороны учителя производится по инициативе самого учащегося. Результаты коррекционных занятий могут </w:t>
            </w:r>
            <w:r w:rsidRPr="00DE7F38">
              <w:rPr>
                <w:rFonts w:ascii="Times New Roman" w:eastAsia="Times New Roman" w:hAnsi="Times New Roman" w:cs="Times New Roman"/>
                <w:sz w:val="28"/>
                <w:szCs w:val="28"/>
              </w:rPr>
              <w:lastRenderedPageBreak/>
              <w:t>быть оформлены в виде стендового доклада. Он имеет вид таблицы:</w:t>
            </w:r>
          </w:p>
          <w:tbl>
            <w:tblPr>
              <w:tblW w:w="0" w:type="auto"/>
              <w:tblCellMar>
                <w:left w:w="0" w:type="dxa"/>
                <w:right w:w="0" w:type="dxa"/>
              </w:tblCellMar>
              <w:tblLook w:val="04A0"/>
            </w:tblPr>
            <w:tblGrid>
              <w:gridCol w:w="1759"/>
              <w:gridCol w:w="1832"/>
              <w:gridCol w:w="1986"/>
              <w:gridCol w:w="2076"/>
              <w:gridCol w:w="1682"/>
            </w:tblGrid>
            <w:tr w:rsidR="00DE7F38" w:rsidRPr="00DE7F38" w:rsidTr="00DE7F38">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Ошибки в стартовой работе</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Способы их устранения (выбранные карточки с заданиями)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Моя оценка (ликвидировал ли я причину ошибок?)</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Доказательство</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Оценка учителя</w:t>
                  </w:r>
                </w:p>
              </w:tc>
            </w:tr>
            <w:tr w:rsidR="00DE7F38" w:rsidRPr="00DE7F38" w:rsidTr="00DE7F38">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Учащийся самостоятельно заполняет первые три колонки. Затем все доклады вывешиваются в классе и каждому ученику предлагаются задания, выполнение которых является доказательством действительной ликвидации причины ошибки. Выполнение этого задания оценивается учителем и проставляется в последнюю колонку доклада.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После проведения коррекционных занятий организуется обсуждение результатов проделанной работы. В этом обсуждении учащиеся устанавливают границу своих знаний и незнаний и оформляют ее в виде «карты знаний» по основным предметам. Плакат с изображением «Карт знаний» должен быть вывешен в классе и помещен в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xml:space="preserve"> достижений каждого учащегося.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Текущее оценивание</w:t>
            </w:r>
            <w:r w:rsidRPr="00DE7F38">
              <w:rPr>
                <w:rFonts w:ascii="Times New Roman" w:eastAsia="Times New Roman" w:hAnsi="Times New Roman" w:cs="Times New Roman"/>
                <w:sz w:val="28"/>
                <w:szCs w:val="28"/>
              </w:rPr>
              <w:t xml:space="preserve"> предполагает комплексный подход к оценке результатов образования (оценка предметных,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и личностных результатов); уровневый подход в инструментарии, в представлении результатов; оценка методом «сложения»; использование  стандартизированных и </w:t>
            </w:r>
            <w:proofErr w:type="spellStart"/>
            <w:r w:rsidRPr="00DE7F38">
              <w:rPr>
                <w:rFonts w:ascii="Times New Roman" w:eastAsia="Times New Roman" w:hAnsi="Times New Roman" w:cs="Times New Roman"/>
                <w:sz w:val="28"/>
                <w:szCs w:val="28"/>
              </w:rPr>
              <w:t>нестандартизированных</w:t>
            </w:r>
            <w:proofErr w:type="spellEnd"/>
            <w:r w:rsidRPr="00DE7F38">
              <w:rPr>
                <w:rFonts w:ascii="Times New Roman" w:eastAsia="Times New Roman" w:hAnsi="Times New Roman" w:cs="Times New Roman"/>
                <w:sz w:val="28"/>
                <w:szCs w:val="28"/>
              </w:rPr>
              <w:t xml:space="preserve"> методов (устных и письменных, индивидуальных и групповых, сам</w:t>
            </w:r>
            <w:proofErr w:type="gramStart"/>
            <w:r w:rsidRPr="00DE7F38">
              <w:rPr>
                <w:rFonts w:ascii="Times New Roman" w:eastAsia="Times New Roman" w:hAnsi="Times New Roman" w:cs="Times New Roman"/>
                <w:sz w:val="28"/>
                <w:szCs w:val="28"/>
              </w:rPr>
              <w:t>о-</w:t>
            </w:r>
            <w:proofErr w:type="gramEnd"/>
            <w:r w:rsidRPr="00DE7F38">
              <w:rPr>
                <w:rFonts w:ascii="Times New Roman" w:eastAsia="Times New Roman" w:hAnsi="Times New Roman" w:cs="Times New Roman"/>
                <w:sz w:val="28"/>
                <w:szCs w:val="28"/>
              </w:rPr>
              <w:t xml:space="preserve"> и </w:t>
            </w:r>
            <w:proofErr w:type="spellStart"/>
            <w:r w:rsidRPr="00DE7F38">
              <w:rPr>
                <w:rFonts w:ascii="Times New Roman" w:eastAsia="Times New Roman" w:hAnsi="Times New Roman" w:cs="Times New Roman"/>
                <w:sz w:val="28"/>
                <w:szCs w:val="28"/>
              </w:rPr>
              <w:t>взаимооценки</w:t>
            </w:r>
            <w:proofErr w:type="spellEnd"/>
            <w:r w:rsidRPr="00DE7F38">
              <w:rPr>
                <w:rFonts w:ascii="Times New Roman" w:eastAsia="Times New Roman" w:hAnsi="Times New Roman" w:cs="Times New Roman"/>
                <w:sz w:val="28"/>
                <w:szCs w:val="28"/>
              </w:rPr>
              <w:t xml:space="preserve"> и др.)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качестве содержательной и </w:t>
            </w:r>
            <w:proofErr w:type="spellStart"/>
            <w:r w:rsidRPr="00DE7F38">
              <w:rPr>
                <w:rFonts w:ascii="Times New Roman" w:eastAsia="Times New Roman" w:hAnsi="Times New Roman" w:cs="Times New Roman"/>
                <w:sz w:val="28"/>
                <w:szCs w:val="28"/>
              </w:rPr>
              <w:t>критериальной</w:t>
            </w:r>
            <w:proofErr w:type="spellEnd"/>
            <w:r w:rsidRPr="00DE7F38">
              <w:rPr>
                <w:rFonts w:ascii="Times New Roman" w:eastAsia="Times New Roman" w:hAnsi="Times New Roman" w:cs="Times New Roman"/>
                <w:sz w:val="28"/>
                <w:szCs w:val="28"/>
              </w:rPr>
              <w:t xml:space="preserve"> базы оценки используются планируемые результаты освоения основных образовательных программ. </w:t>
            </w:r>
            <w:proofErr w:type="gramStart"/>
            <w:r w:rsidRPr="00DE7F38">
              <w:rPr>
                <w:rFonts w:ascii="Times New Roman" w:eastAsia="Times New Roman" w:hAnsi="Times New Roman" w:cs="Times New Roman"/>
                <w:sz w:val="28"/>
                <w:szCs w:val="28"/>
              </w:rPr>
              <w:t xml:space="preserve">Для возможности оценить успешность освоения предметов, требования к предметным и </w:t>
            </w:r>
            <w:proofErr w:type="spellStart"/>
            <w:r w:rsidRPr="00DE7F38">
              <w:rPr>
                <w:rFonts w:ascii="Times New Roman" w:eastAsia="Times New Roman" w:hAnsi="Times New Roman" w:cs="Times New Roman"/>
                <w:sz w:val="28"/>
                <w:szCs w:val="28"/>
              </w:rPr>
              <w:t>метапредметным</w:t>
            </w:r>
            <w:proofErr w:type="spellEnd"/>
            <w:r w:rsidRPr="00DE7F38">
              <w:rPr>
                <w:rFonts w:ascii="Times New Roman" w:eastAsia="Times New Roman" w:hAnsi="Times New Roman" w:cs="Times New Roman"/>
                <w:sz w:val="28"/>
                <w:szCs w:val="28"/>
              </w:rPr>
              <w:t xml:space="preserve"> результатам задаются в </w:t>
            </w:r>
            <w:proofErr w:type="spellStart"/>
            <w:r w:rsidRPr="00DE7F38">
              <w:rPr>
                <w:rFonts w:ascii="Times New Roman" w:eastAsia="Times New Roman" w:hAnsi="Times New Roman" w:cs="Times New Roman"/>
                <w:sz w:val="28"/>
                <w:szCs w:val="28"/>
              </w:rPr>
              <w:t>предметно-деятельностной</w:t>
            </w:r>
            <w:proofErr w:type="spellEnd"/>
            <w:r w:rsidRPr="00DE7F38">
              <w:rPr>
                <w:rFonts w:ascii="Times New Roman" w:eastAsia="Times New Roman" w:hAnsi="Times New Roman" w:cs="Times New Roman"/>
                <w:sz w:val="28"/>
                <w:szCs w:val="28"/>
              </w:rPr>
              <w:t xml:space="preserve"> форме с учетом осваиваемых систем предметных и </w:t>
            </w:r>
            <w:proofErr w:type="spellStart"/>
            <w:r w:rsidRPr="00DE7F38">
              <w:rPr>
                <w:rFonts w:ascii="Times New Roman" w:eastAsia="Times New Roman" w:hAnsi="Times New Roman" w:cs="Times New Roman"/>
                <w:sz w:val="28"/>
                <w:szCs w:val="28"/>
              </w:rPr>
              <w:t>межпредметных</w:t>
            </w:r>
            <w:proofErr w:type="spellEnd"/>
            <w:r w:rsidRPr="00DE7F38">
              <w:rPr>
                <w:rFonts w:ascii="Times New Roman" w:eastAsia="Times New Roman" w:hAnsi="Times New Roman" w:cs="Times New Roman"/>
                <w:sz w:val="28"/>
                <w:szCs w:val="28"/>
              </w:rPr>
              <w:t xml:space="preserve"> знаний, предметных и </w:t>
            </w:r>
            <w:proofErr w:type="spellStart"/>
            <w:r w:rsidRPr="00DE7F38">
              <w:rPr>
                <w:rFonts w:ascii="Times New Roman" w:eastAsia="Times New Roman" w:hAnsi="Times New Roman" w:cs="Times New Roman"/>
                <w:sz w:val="28"/>
                <w:szCs w:val="28"/>
              </w:rPr>
              <w:t>общеучебных</w:t>
            </w:r>
            <w:proofErr w:type="spellEnd"/>
            <w:r w:rsidRPr="00DE7F38">
              <w:rPr>
                <w:rFonts w:ascii="Times New Roman" w:eastAsia="Times New Roman" w:hAnsi="Times New Roman" w:cs="Times New Roman"/>
                <w:sz w:val="28"/>
                <w:szCs w:val="28"/>
              </w:rPr>
              <w:t xml:space="preserve"> умений и способов деятельности, а также уровни их освоения выпускниками, которые поддаются дальнейшей </w:t>
            </w:r>
            <w:proofErr w:type="spellStart"/>
            <w:r w:rsidRPr="00DE7F38">
              <w:rPr>
                <w:rFonts w:ascii="Times New Roman" w:eastAsia="Times New Roman" w:hAnsi="Times New Roman" w:cs="Times New Roman"/>
                <w:sz w:val="28"/>
                <w:szCs w:val="28"/>
              </w:rPr>
              <w:t>конкретизизации</w:t>
            </w:r>
            <w:proofErr w:type="spellEnd"/>
            <w:r w:rsidRPr="00DE7F38">
              <w:rPr>
                <w:rFonts w:ascii="Times New Roman" w:eastAsia="Times New Roman" w:hAnsi="Times New Roman" w:cs="Times New Roman"/>
                <w:sz w:val="28"/>
                <w:szCs w:val="28"/>
              </w:rPr>
              <w:t xml:space="preserve">, </w:t>
            </w:r>
            <w:proofErr w:type="spellStart"/>
            <w:r w:rsidRPr="00DE7F38">
              <w:rPr>
                <w:rFonts w:ascii="Times New Roman" w:eastAsia="Times New Roman" w:hAnsi="Times New Roman" w:cs="Times New Roman"/>
                <w:sz w:val="28"/>
                <w:szCs w:val="28"/>
              </w:rPr>
              <w:t>операционализации</w:t>
            </w:r>
            <w:proofErr w:type="spellEnd"/>
            <w:r w:rsidRPr="00DE7F38">
              <w:rPr>
                <w:rFonts w:ascii="Times New Roman" w:eastAsia="Times New Roman" w:hAnsi="Times New Roman" w:cs="Times New Roman"/>
                <w:sz w:val="28"/>
                <w:szCs w:val="28"/>
              </w:rPr>
              <w:t xml:space="preserve"> и оценке в рамках объективных и субъективных оценочных процедур.</w:t>
            </w:r>
            <w:proofErr w:type="gramEnd"/>
            <w:r w:rsidRPr="00DE7F38">
              <w:rPr>
                <w:rFonts w:ascii="Times New Roman" w:eastAsia="Times New Roman" w:hAnsi="Times New Roman" w:cs="Times New Roman"/>
                <w:sz w:val="28"/>
                <w:szCs w:val="28"/>
              </w:rPr>
              <w:t xml:space="preserve"> Опираясь на требования, необходимо разработать инструментарий оценивания предметных и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на материале </w:t>
            </w:r>
            <w:proofErr w:type="spellStart"/>
            <w:r w:rsidRPr="00DE7F38">
              <w:rPr>
                <w:rFonts w:ascii="Times New Roman" w:eastAsia="Times New Roman" w:hAnsi="Times New Roman" w:cs="Times New Roman"/>
                <w:sz w:val="28"/>
                <w:szCs w:val="28"/>
              </w:rPr>
              <w:t>использеумых</w:t>
            </w:r>
            <w:proofErr w:type="spellEnd"/>
            <w:r w:rsidRPr="00DE7F38">
              <w:rPr>
                <w:rFonts w:ascii="Times New Roman" w:eastAsia="Times New Roman" w:hAnsi="Times New Roman" w:cs="Times New Roman"/>
                <w:sz w:val="28"/>
                <w:szCs w:val="28"/>
              </w:rPr>
              <w:t xml:space="preserve"> УМК (учебников, тетрадей на печатной основе). Далее приводится в качестве примера описание основных содержательных линий по русскому языку, представленных в стандарте в </w:t>
            </w:r>
            <w:proofErr w:type="spellStart"/>
            <w:r w:rsidRPr="00DE7F38">
              <w:rPr>
                <w:rFonts w:ascii="Times New Roman" w:eastAsia="Times New Roman" w:hAnsi="Times New Roman" w:cs="Times New Roman"/>
                <w:sz w:val="28"/>
                <w:szCs w:val="28"/>
              </w:rPr>
              <w:t>деятельностных</w:t>
            </w:r>
            <w:proofErr w:type="spellEnd"/>
            <w:r w:rsidRPr="00DE7F38">
              <w:rPr>
                <w:rFonts w:ascii="Times New Roman" w:eastAsia="Times New Roman" w:hAnsi="Times New Roman" w:cs="Times New Roman"/>
                <w:sz w:val="28"/>
                <w:szCs w:val="28"/>
              </w:rPr>
              <w:t xml:space="preserve"> формулировках и планируемые результаты освоения данного содержания</w:t>
            </w:r>
            <w:bookmarkStart w:id="6" w:name="_ftnref7"/>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"_ftn7"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[7]</w:t>
            </w:r>
            <w:r w:rsidR="003A7B9B" w:rsidRPr="00DE7F38">
              <w:rPr>
                <w:rFonts w:ascii="Times New Roman" w:eastAsia="Times New Roman" w:hAnsi="Times New Roman" w:cs="Times New Roman"/>
                <w:sz w:val="28"/>
                <w:szCs w:val="28"/>
              </w:rPr>
              <w:fldChar w:fldCharType="end"/>
            </w:r>
            <w:bookmarkEnd w:id="6"/>
            <w:r w:rsidRPr="00DE7F38">
              <w:rPr>
                <w:rFonts w:ascii="Times New Roman" w:eastAsia="Times New Roman" w:hAnsi="Times New Roman" w:cs="Times New Roman"/>
                <w:sz w:val="28"/>
                <w:szCs w:val="28"/>
              </w:rPr>
              <w:t xml:space="preserve">. В следующей </w:t>
            </w:r>
            <w:r w:rsidRPr="00DE7F38">
              <w:rPr>
                <w:rFonts w:ascii="Times New Roman" w:eastAsia="Times New Roman" w:hAnsi="Times New Roman" w:cs="Times New Roman"/>
                <w:sz w:val="28"/>
                <w:szCs w:val="28"/>
              </w:rPr>
              <w:lastRenderedPageBreak/>
              <w:t>таблице приводятся образцы заданий для оценки достижения этих результатов.</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i/>
                <w:iCs/>
                <w:sz w:val="28"/>
                <w:szCs w:val="28"/>
              </w:rPr>
              <w:t>Таблица 1.</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Основные содержательные линии курса по русскому языку и </w:t>
            </w:r>
            <w:r w:rsidRPr="00DE7F38">
              <w:rPr>
                <w:rFonts w:ascii="Times New Roman" w:eastAsia="Times New Roman" w:hAnsi="Times New Roman" w:cs="Times New Roman"/>
                <w:b/>
                <w:bCs/>
                <w:sz w:val="28"/>
                <w:szCs w:val="28"/>
              </w:rPr>
              <w:br/>
              <w:t>планируемые результаты освоения данного содержания</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bl>
            <w:tblPr>
              <w:tblW w:w="9900" w:type="dxa"/>
              <w:tblCellMar>
                <w:left w:w="0" w:type="dxa"/>
                <w:right w:w="0" w:type="dxa"/>
              </w:tblCellMar>
              <w:tblLook w:val="04A0"/>
            </w:tblPr>
            <w:tblGrid>
              <w:gridCol w:w="2628"/>
              <w:gridCol w:w="3190"/>
              <w:gridCol w:w="4082"/>
            </w:tblGrid>
            <w:tr w:rsidR="00DE7F38" w:rsidRPr="00DE7F38" w:rsidTr="00DE7F3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Раздел</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Система языка</w:t>
                  </w:r>
                  <w:proofErr w:type="gramStart"/>
                  <w:r w:rsidRPr="00DE7F38">
                    <w:rPr>
                      <w:rFonts w:ascii="Times New Roman" w:eastAsia="Times New Roman" w:hAnsi="Times New Roman" w:cs="Times New Roman"/>
                      <w:b/>
                      <w:bCs/>
                      <w:sz w:val="28"/>
                      <w:szCs w:val="28"/>
                    </w:rPr>
                    <w:t>.</w:t>
                  </w:r>
                  <w:proofErr w:type="gramEnd"/>
                  <w:r w:rsidRPr="00DE7F38">
                    <w:rPr>
                      <w:rFonts w:ascii="Times New Roman" w:eastAsia="Times New Roman" w:hAnsi="Times New Roman" w:cs="Times New Roman"/>
                      <w:b/>
                      <w:bCs/>
                      <w:sz w:val="28"/>
                      <w:szCs w:val="28"/>
                    </w:rPr>
                    <w:t xml:space="preserve"> </w:t>
                  </w:r>
                  <w:proofErr w:type="gramStart"/>
                  <w:r w:rsidRPr="00DE7F38">
                    <w:rPr>
                      <w:rFonts w:ascii="Times New Roman" w:eastAsia="Times New Roman" w:hAnsi="Times New Roman" w:cs="Times New Roman"/>
                      <w:b/>
                      <w:bCs/>
                      <w:sz w:val="28"/>
                      <w:szCs w:val="28"/>
                    </w:rPr>
                    <w:t>к</w:t>
                  </w:r>
                  <w:proofErr w:type="gramEnd"/>
                  <w:r w:rsidRPr="00DE7F38">
                    <w:rPr>
                      <w:rFonts w:ascii="Times New Roman" w:eastAsia="Times New Roman" w:hAnsi="Times New Roman" w:cs="Times New Roman"/>
                      <w:b/>
                      <w:bCs/>
                      <w:sz w:val="28"/>
                      <w:szCs w:val="28"/>
                    </w:rPr>
                    <w:t>оммуникация. познание</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Содержание примерной программы</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Планируемые результаты освоения учебной программы по русскому языку</w:t>
                  </w:r>
                </w:p>
              </w:tc>
            </w:tr>
            <w:tr w:rsidR="00DE7F38" w:rsidRPr="00DE7F38" w:rsidTr="00DE7F38">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u w:val="single"/>
                    </w:rPr>
                    <w:t>Язык. Речь</w:t>
                  </w:r>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Звуки и буквы: Произношение. Графика.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Техника и навыки письма.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Графика.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DE7F38">
                    <w:rPr>
                      <w:rFonts w:ascii="Times New Roman" w:eastAsia="Times New Roman" w:hAnsi="Times New Roman" w:cs="Times New Roman"/>
                      <w:sz w:val="28"/>
                      <w:szCs w:val="28"/>
                    </w:rPr>
                    <w:t>разделительных</w:t>
                  </w:r>
                  <w:proofErr w:type="gramEnd"/>
                  <w:r w:rsidRPr="00DE7F38">
                    <w:rPr>
                      <w:rFonts w:ascii="Times New Roman" w:eastAsia="Times New Roman" w:hAnsi="Times New Roman" w:cs="Times New Roman"/>
                      <w:sz w:val="28"/>
                      <w:szCs w:val="28"/>
                    </w:rPr>
                    <w:t> </w:t>
                  </w:r>
                  <w:proofErr w:type="spellStart"/>
                  <w:r w:rsidRPr="00DE7F38">
                    <w:rPr>
                      <w:rFonts w:ascii="Times New Roman" w:eastAsia="Times New Roman" w:hAnsi="Times New Roman" w:cs="Times New Roman"/>
                      <w:b/>
                      <w:bCs/>
                      <w:sz w:val="28"/>
                      <w:szCs w:val="28"/>
                    </w:rPr>
                    <w:t>ь</w:t>
                  </w:r>
                  <w:proofErr w:type="spellEnd"/>
                  <w:r w:rsidRPr="00DE7F38">
                    <w:rPr>
                      <w:rFonts w:ascii="Times New Roman" w:eastAsia="Times New Roman" w:hAnsi="Times New Roman" w:cs="Times New Roman"/>
                      <w:b/>
                      <w:bCs/>
                      <w:sz w:val="28"/>
                      <w:szCs w:val="28"/>
                    </w:rPr>
                    <w:t> </w:t>
                  </w:r>
                  <w:r w:rsidRPr="00DE7F38">
                    <w:rPr>
                      <w:rFonts w:ascii="Times New Roman" w:eastAsia="Times New Roman" w:hAnsi="Times New Roman" w:cs="Times New Roman"/>
                      <w:sz w:val="28"/>
                      <w:szCs w:val="28"/>
                    </w:rPr>
                    <w:t>и </w:t>
                  </w:r>
                  <w:proofErr w:type="spellStart"/>
                  <w:r w:rsidRPr="00DE7F38">
                    <w:rPr>
                      <w:rFonts w:ascii="Times New Roman" w:eastAsia="Times New Roman" w:hAnsi="Times New Roman" w:cs="Times New Roman"/>
                      <w:b/>
                      <w:bCs/>
                      <w:sz w:val="28"/>
                      <w:szCs w:val="28"/>
                    </w:rPr>
                    <w:t>ъ</w:t>
                  </w:r>
                  <w:proofErr w:type="spellEnd"/>
                  <w:r w:rsidRPr="00DE7F38">
                    <w:rPr>
                      <w:rFonts w:ascii="Times New Roman" w:eastAsia="Times New Roman" w:hAnsi="Times New Roman" w:cs="Times New Roman"/>
                      <w:b/>
                      <w:bCs/>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Установление соотношения звукового и буквенного состава слов типа Стол, конь; в словах с йотированными гласными </w:t>
                  </w:r>
                  <w:r w:rsidRPr="00DE7F38">
                    <w:rPr>
                      <w:rFonts w:ascii="Times New Roman" w:eastAsia="Times New Roman" w:hAnsi="Times New Roman" w:cs="Times New Roman"/>
                      <w:b/>
                      <w:bCs/>
                      <w:sz w:val="28"/>
                      <w:szCs w:val="28"/>
                    </w:rPr>
                    <w:t xml:space="preserve">е, е, </w:t>
                  </w:r>
                  <w:proofErr w:type="spellStart"/>
                  <w:r w:rsidRPr="00DE7F38">
                    <w:rPr>
                      <w:rFonts w:ascii="Times New Roman" w:eastAsia="Times New Roman" w:hAnsi="Times New Roman" w:cs="Times New Roman"/>
                      <w:b/>
                      <w:bCs/>
                      <w:sz w:val="28"/>
                      <w:szCs w:val="28"/>
                    </w:rPr>
                    <w:t>ю</w:t>
                  </w:r>
                  <w:proofErr w:type="spellEnd"/>
                  <w:r w:rsidRPr="00DE7F38">
                    <w:rPr>
                      <w:rFonts w:ascii="Times New Roman" w:eastAsia="Times New Roman" w:hAnsi="Times New Roman" w:cs="Times New Roman"/>
                      <w:b/>
                      <w:bCs/>
                      <w:sz w:val="28"/>
                      <w:szCs w:val="28"/>
                    </w:rPr>
                    <w:t>, я</w:t>
                  </w:r>
                  <w:r w:rsidRPr="00DE7F38">
                    <w:rPr>
                      <w:rFonts w:ascii="Times New Roman" w:eastAsia="Times New Roman" w:hAnsi="Times New Roman" w:cs="Times New Roman"/>
                      <w:sz w:val="28"/>
                      <w:szCs w:val="28"/>
                    </w:rPr>
                    <w:t>; в словах с непроизносимыми согласными</w:t>
                  </w: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Раздел «Фонетика и графика»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Выпускник научится: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Различать звуки и буквы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Характеризовать звуки русского языка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Знать последовательность букв в русском алфавите, пользоваться алфавитом для упорядочивания слов и поиска нужной информации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i/>
                      <w:iCs/>
                      <w:sz w:val="28"/>
                      <w:szCs w:val="28"/>
                    </w:rPr>
                    <w:t>Выпускник получит возможность научиться: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r w:rsidRPr="00DE7F38">
                    <w:rPr>
                      <w:rFonts w:ascii="Times New Roman" w:eastAsia="Times New Roman" w:hAnsi="Times New Roman" w:cs="Times New Roman"/>
                      <w:i/>
                      <w:iCs/>
                      <w:sz w:val="28"/>
                      <w:szCs w:val="28"/>
                    </w:rPr>
                    <w:t>Проводить фонетико-графический (</w:t>
                  </w:r>
                  <w:proofErr w:type="spellStart"/>
                  <w:proofErr w:type="gramStart"/>
                  <w:r w:rsidRPr="00DE7F38">
                    <w:rPr>
                      <w:rFonts w:ascii="Times New Roman" w:eastAsia="Times New Roman" w:hAnsi="Times New Roman" w:cs="Times New Roman"/>
                      <w:i/>
                      <w:iCs/>
                      <w:sz w:val="28"/>
                      <w:szCs w:val="28"/>
                    </w:rPr>
                    <w:t>звуко-буквенный</w:t>
                  </w:r>
                  <w:proofErr w:type="spellEnd"/>
                  <w:proofErr w:type="gramEnd"/>
                  <w:r w:rsidRPr="00DE7F38">
                    <w:rPr>
                      <w:rFonts w:ascii="Times New Roman" w:eastAsia="Times New Roman" w:hAnsi="Times New Roman" w:cs="Times New Roman"/>
                      <w:i/>
                      <w:iCs/>
                      <w:sz w:val="28"/>
                      <w:szCs w:val="28"/>
                    </w:rPr>
                    <w:t>) разбор слова самостоятельно по предложенному в учебнике алгоритму, оценивать правильность проведения фонетико-графического разбора слов</w:t>
                  </w:r>
                </w:p>
              </w:tc>
            </w:tr>
          </w:tbl>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i/>
                <w:iCs/>
                <w:sz w:val="28"/>
                <w:szCs w:val="28"/>
              </w:rPr>
              <w:t>Таблица 2</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Система оценки результатов освоения программы по русскому языку</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tbl>
            <w:tblPr>
              <w:tblW w:w="9498" w:type="dxa"/>
              <w:tblCellMar>
                <w:left w:w="0" w:type="dxa"/>
                <w:right w:w="0" w:type="dxa"/>
              </w:tblCellMar>
              <w:tblLook w:val="04A0"/>
            </w:tblPr>
            <w:tblGrid>
              <w:gridCol w:w="2322"/>
              <w:gridCol w:w="2246"/>
              <w:gridCol w:w="2419"/>
              <w:gridCol w:w="2511"/>
            </w:tblGrid>
            <w:tr w:rsidR="00DE7F38" w:rsidRPr="00DE7F38" w:rsidTr="00DE7F38">
              <w:trPr>
                <w:trHeight w:val="602"/>
              </w:trPr>
              <w:tc>
                <w:tcPr>
                  <w:tcW w:w="68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Ожидаемые результаты обучения и показатели их достижения выпускниками начальной школы</w:t>
                  </w:r>
                </w:p>
              </w:tc>
              <w:tc>
                <w:tcPr>
                  <w:tcW w:w="26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Модели инструментария для оценки достижений</w:t>
                  </w:r>
                </w:p>
              </w:tc>
            </w:tr>
            <w:tr w:rsidR="00DE7F38" w:rsidRPr="00DE7F38" w:rsidTr="00DE7F38">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процессе обучения учащиеся научатся</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Примеры учебных ситуаций и учебных задач, которые учащиеся смогут выполнять</w:t>
                  </w:r>
                </w:p>
              </w:tc>
              <w:tc>
                <w:tcPr>
                  <w:tcW w:w="0" w:type="auto"/>
                  <w:vMerge/>
                  <w:tcBorders>
                    <w:top w:val="single" w:sz="8" w:space="0" w:color="auto"/>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Самостоятельно или с помощью</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Самостоятельно и уверенно</w:t>
                  </w:r>
                </w:p>
              </w:tc>
              <w:tc>
                <w:tcPr>
                  <w:tcW w:w="0" w:type="auto"/>
                  <w:vMerge/>
                  <w:tcBorders>
                    <w:top w:val="single" w:sz="8" w:space="0" w:color="auto"/>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r>
            <w:tr w:rsidR="00DE7F38" w:rsidRPr="00DE7F38" w:rsidTr="00DE7F38">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Демонстрировать понимание </w:t>
                  </w:r>
                  <w:proofErr w:type="spellStart"/>
                  <w:proofErr w:type="gramStart"/>
                  <w:r w:rsidRPr="00DE7F38">
                    <w:rPr>
                      <w:rFonts w:ascii="Times New Roman" w:eastAsia="Times New Roman" w:hAnsi="Times New Roman" w:cs="Times New Roman"/>
                      <w:sz w:val="28"/>
                      <w:szCs w:val="28"/>
                    </w:rPr>
                    <w:t>звуко-буквенных</w:t>
                  </w:r>
                  <w:proofErr w:type="spellEnd"/>
                  <w:proofErr w:type="gramEnd"/>
                  <w:r w:rsidRPr="00DE7F38">
                    <w:rPr>
                      <w:rFonts w:ascii="Times New Roman" w:eastAsia="Times New Roman" w:hAnsi="Times New Roman" w:cs="Times New Roman"/>
                      <w:sz w:val="28"/>
                      <w:szCs w:val="28"/>
                    </w:rPr>
                    <w:t xml:space="preserve"> соотношений: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Узнавать и называть все буквы русского языка;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Различать буквы, обозначающие гласные и согласные звуки, использовать при письме все способы буквенного обозначения мягких и твердых звуков;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Читать слово </w:t>
                  </w:r>
                  <w:proofErr w:type="spellStart"/>
                  <w:r w:rsidRPr="00DE7F38">
                    <w:rPr>
                      <w:rFonts w:ascii="Times New Roman" w:eastAsia="Times New Roman" w:hAnsi="Times New Roman" w:cs="Times New Roman"/>
                      <w:sz w:val="28"/>
                      <w:szCs w:val="28"/>
                    </w:rPr>
                    <w:t>орфографически</w:t>
                  </w:r>
                  <w:proofErr w:type="spellEnd"/>
                  <w:r w:rsidRPr="00DE7F38">
                    <w:rPr>
                      <w:rFonts w:ascii="Times New Roman" w:eastAsia="Times New Roman" w:hAnsi="Times New Roman" w:cs="Times New Roman"/>
                      <w:sz w:val="28"/>
                      <w:szCs w:val="28"/>
                    </w:rPr>
                    <w:t xml:space="preserve"> и </w:t>
                  </w:r>
                  <w:proofErr w:type="spellStart"/>
                  <w:r w:rsidRPr="00DE7F38">
                    <w:rPr>
                      <w:rFonts w:ascii="Times New Roman" w:eastAsia="Times New Roman" w:hAnsi="Times New Roman" w:cs="Times New Roman"/>
                      <w:sz w:val="28"/>
                      <w:szCs w:val="28"/>
                    </w:rPr>
                    <w:t>орфоэпически</w:t>
                  </w:r>
                  <w:proofErr w:type="spellEnd"/>
                  <w:r w:rsidRPr="00DE7F38">
                    <w:rPr>
                      <w:rFonts w:ascii="Times New Roman" w:eastAsia="Times New Roman" w:hAnsi="Times New Roman" w:cs="Times New Roman"/>
                      <w:sz w:val="28"/>
                      <w:szCs w:val="28"/>
                    </w:rPr>
                    <w:t xml:space="preserve"> и на этой основе устанавливать, есть ли в слове орфограмма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Работая в парах или группах могут</w:t>
                  </w:r>
                  <w:proofErr w:type="gramEnd"/>
                  <w:r w:rsidRPr="00DE7F38">
                    <w:rPr>
                      <w:rFonts w:ascii="Times New Roman" w:eastAsia="Times New Roman" w:hAnsi="Times New Roman" w:cs="Times New Roman"/>
                      <w:sz w:val="28"/>
                      <w:szCs w:val="28"/>
                    </w:rPr>
                    <w:t xml:space="preserve"> вести наблюдение за словами, написание которых расходится с произношением, в каждом случае объясняя несовпадение. Участвуют в коллективном составлении списка подобных слов</w:t>
                  </w:r>
                  <w:proofErr w:type="gramStart"/>
                  <w:r w:rsidRPr="00DE7F38">
                    <w:rPr>
                      <w:rFonts w:ascii="Times New Roman" w:eastAsia="Times New Roman" w:hAnsi="Times New Roman" w:cs="Times New Roman"/>
                      <w:sz w:val="28"/>
                      <w:szCs w:val="28"/>
                    </w:rPr>
                    <w:t>.</w:t>
                  </w:r>
                  <w:proofErr w:type="gramEnd"/>
                  <w:r w:rsidRPr="00DE7F38">
                    <w:rPr>
                      <w:rFonts w:ascii="Times New Roman" w:eastAsia="Times New Roman" w:hAnsi="Times New Roman" w:cs="Times New Roman"/>
                      <w:sz w:val="28"/>
                      <w:szCs w:val="28"/>
                    </w:rPr>
                    <w:t xml:space="preserve"> </w:t>
                  </w:r>
                  <w:proofErr w:type="gramStart"/>
                  <w:r w:rsidRPr="00DE7F38">
                    <w:rPr>
                      <w:rFonts w:ascii="Times New Roman" w:eastAsia="Times New Roman" w:hAnsi="Times New Roman" w:cs="Times New Roman"/>
                      <w:sz w:val="28"/>
                      <w:szCs w:val="28"/>
                    </w:rPr>
                    <w:t>м</w:t>
                  </w:r>
                  <w:proofErr w:type="gramEnd"/>
                  <w:r w:rsidRPr="00DE7F38">
                    <w:rPr>
                      <w:rFonts w:ascii="Times New Roman" w:eastAsia="Times New Roman" w:hAnsi="Times New Roman" w:cs="Times New Roman"/>
                      <w:sz w:val="28"/>
                      <w:szCs w:val="28"/>
                    </w:rPr>
                    <w:t>огут определять соотношение звуков и букв в словах типа мел – мель и т. п.</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Учащиеся могут правильно назвать, показать и изобразить все буквы, обозначающие любые гласные и согласные звуки.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Они могут выполнять задания типа: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1.      Спишите, вставьте пропущенные буквы: </w:t>
                  </w:r>
                  <w:proofErr w:type="spellStart"/>
                  <w:r w:rsidRPr="00DE7F38">
                    <w:rPr>
                      <w:rFonts w:ascii="Times New Roman" w:eastAsia="Times New Roman" w:hAnsi="Times New Roman" w:cs="Times New Roman"/>
                      <w:sz w:val="28"/>
                      <w:szCs w:val="28"/>
                    </w:rPr>
                    <w:t>кл</w:t>
                  </w:r>
                  <w:proofErr w:type="spellEnd"/>
                  <w:proofErr w:type="gramStart"/>
                  <w:r w:rsidRPr="00DE7F38">
                    <w:rPr>
                      <w:rFonts w:ascii="Times New Roman" w:eastAsia="Times New Roman" w:hAnsi="Times New Roman" w:cs="Times New Roman"/>
                      <w:sz w:val="28"/>
                      <w:szCs w:val="28"/>
                    </w:rPr>
                    <w:t>..</w:t>
                  </w:r>
                  <w:proofErr w:type="spellStart"/>
                  <w:proofErr w:type="gramEnd"/>
                  <w:r w:rsidRPr="00DE7F38">
                    <w:rPr>
                      <w:rFonts w:ascii="Times New Roman" w:eastAsia="Times New Roman" w:hAnsi="Times New Roman" w:cs="Times New Roman"/>
                      <w:sz w:val="28"/>
                      <w:szCs w:val="28"/>
                    </w:rPr>
                    <w:t>ква</w:t>
                  </w:r>
                  <w:proofErr w:type="spellEnd"/>
                  <w:r w:rsidRPr="00DE7F38">
                    <w:rPr>
                      <w:rFonts w:ascii="Times New Roman" w:eastAsia="Times New Roman" w:hAnsi="Times New Roman" w:cs="Times New Roman"/>
                      <w:sz w:val="28"/>
                      <w:szCs w:val="28"/>
                    </w:rPr>
                    <w:t xml:space="preserve">,  пр..ник, </w:t>
                  </w:r>
                  <w:proofErr w:type="spellStart"/>
                  <w:r w:rsidRPr="00DE7F38">
                    <w:rPr>
                      <w:rFonts w:ascii="Times New Roman" w:eastAsia="Times New Roman" w:hAnsi="Times New Roman" w:cs="Times New Roman"/>
                      <w:sz w:val="28"/>
                      <w:szCs w:val="28"/>
                    </w:rPr>
                    <w:t>васил</w:t>
                  </w:r>
                  <w:proofErr w:type="spellEnd"/>
                  <w:r w:rsidRPr="00DE7F38">
                    <w:rPr>
                      <w:rFonts w:ascii="Times New Roman" w:eastAsia="Times New Roman" w:hAnsi="Times New Roman" w:cs="Times New Roman"/>
                      <w:sz w:val="28"/>
                      <w:szCs w:val="28"/>
                    </w:rPr>
                    <w:t>..</w:t>
                  </w:r>
                  <w:proofErr w:type="spellStart"/>
                  <w:r w:rsidRPr="00DE7F38">
                    <w:rPr>
                      <w:rFonts w:ascii="Times New Roman" w:eastAsia="Times New Roman" w:hAnsi="Times New Roman" w:cs="Times New Roman"/>
                      <w:sz w:val="28"/>
                      <w:szCs w:val="28"/>
                    </w:rPr>
                    <w:t>ки</w:t>
                  </w:r>
                  <w:proofErr w:type="spellEnd"/>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Подчеркните мягкие согласные. Укажите, какие буквы обозначают мягкость этих согласных.</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Источники информации: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Работы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Деятельность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Статистические данные;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Результаты тестирования;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Методы: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Наблюдение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Оценивание процесса выполнения;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Открытый ответ;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 ответа;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Краткий свободный ответ;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Критерии: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Правильность ответа;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Разумность </w:t>
                  </w:r>
                  <w:r w:rsidRPr="00DE7F38">
                    <w:rPr>
                      <w:rFonts w:ascii="Times New Roman" w:eastAsia="Times New Roman" w:hAnsi="Times New Roman" w:cs="Times New Roman"/>
                      <w:sz w:val="28"/>
                      <w:szCs w:val="28"/>
                    </w:rPr>
                    <w:lastRenderedPageBreak/>
                    <w:t>обоснований</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В системе оценки должны присутствовать как оценка успешности освоения содержания отдельных учебных предметов, так и оценка динамики индивидуальных образовательных достижений обучающихся.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 целью проведения текущего оценивания рекомендуется использовать следующие методы оценивания: наблюдения, оценивание процесса выполнения, открытый ответ.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Наблюдение – метод сбора первичной информации путем непосредственной регистрации </w:t>
            </w:r>
            <w:proofErr w:type="gramStart"/>
            <w:r w:rsidRPr="00DE7F38">
              <w:rPr>
                <w:rFonts w:ascii="Times New Roman" w:eastAsia="Times New Roman" w:hAnsi="Times New Roman" w:cs="Times New Roman"/>
                <w:sz w:val="28"/>
                <w:szCs w:val="28"/>
              </w:rPr>
              <w:t>наличия</w:t>
            </w:r>
            <w:proofErr w:type="gramEnd"/>
            <w:r w:rsidRPr="00DE7F38">
              <w:rPr>
                <w:rFonts w:ascii="Times New Roman" w:eastAsia="Times New Roman" w:hAnsi="Times New Roman" w:cs="Times New Roman"/>
                <w:sz w:val="28"/>
                <w:szCs w:val="28"/>
              </w:rPr>
              <w:t xml:space="preserve">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Для оценивания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и индивидуального прогресса в развитии многих навыков учения, можно наблюдать и фиксировать следующие аспекты: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Познавательные: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Приобретение знаний (фиксируется увеличение запаса фактов, идей, слов; умение узнавать знакомое).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Понимание (фиксируется умение ухватывать смысл, обсуждать и интерпретировать изученное).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Применение (фиксируется способность использовать изученное на практике или в иных целях).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Анализ (фиксируется умение вычленять знания, идеи, выделять отдельные компоненты, видеть связи, искать уникальные черты).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Синтез (фиксируется умение комбинировать, воссоздавать, развивать, создавать новое).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w:t>
            </w:r>
            <w:proofErr w:type="spellStart"/>
            <w:r w:rsidRPr="00DE7F38">
              <w:rPr>
                <w:rFonts w:ascii="Times New Roman" w:eastAsia="Times New Roman" w:hAnsi="Times New Roman" w:cs="Times New Roman"/>
                <w:sz w:val="28"/>
                <w:szCs w:val="28"/>
              </w:rPr>
              <w:t>Метазнание</w:t>
            </w:r>
            <w:proofErr w:type="spellEnd"/>
            <w:r w:rsidRPr="00DE7F38">
              <w:rPr>
                <w:rFonts w:ascii="Times New Roman" w:eastAsia="Times New Roman" w:hAnsi="Times New Roman" w:cs="Times New Roman"/>
                <w:sz w:val="28"/>
                <w:szCs w:val="28"/>
              </w:rPr>
              <w:t xml:space="preserve"> (фиксируется умение анализировать свой и чужой мыслительный процесс, задумываться о процессе познания).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Социальные: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Оценка (фиксируется умения выдвигать суждения или заключения о </w:t>
            </w:r>
            <w:r w:rsidRPr="00DE7F38">
              <w:rPr>
                <w:rFonts w:ascii="Times New Roman" w:eastAsia="Times New Roman" w:hAnsi="Times New Roman" w:cs="Times New Roman"/>
                <w:sz w:val="28"/>
                <w:szCs w:val="28"/>
              </w:rPr>
              <w:lastRenderedPageBreak/>
              <w:t>действиях, поступках, поведении на основе выбранных критериев, стандартов, условий).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принимать ответственность.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уважать других.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сотрудничать.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участвовать в выработке общего решения.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разрешать конфликты.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Способность приспосабливаться к выполнению различных ролей при работе в группе.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По ходу изучения темы индивидуальные достижения младших школьников удобно фиксировать с помощью линеечек, </w:t>
            </w:r>
            <w:proofErr w:type="gramStart"/>
            <w:r w:rsidRPr="00DE7F38">
              <w:rPr>
                <w:rFonts w:ascii="Times New Roman" w:eastAsia="Times New Roman" w:hAnsi="Times New Roman" w:cs="Times New Roman"/>
                <w:sz w:val="28"/>
                <w:szCs w:val="28"/>
              </w:rPr>
              <w:t>особенности</w:t>
            </w:r>
            <w:proofErr w:type="gramEnd"/>
            <w:r w:rsidRPr="00DE7F38">
              <w:rPr>
                <w:rFonts w:ascii="Times New Roman" w:eastAsia="Times New Roman" w:hAnsi="Times New Roman" w:cs="Times New Roman"/>
                <w:sz w:val="28"/>
                <w:szCs w:val="28"/>
              </w:rPr>
              <w:t xml:space="preserve"> применения которых подробно изучены и описаны в книге Г.А. </w:t>
            </w:r>
            <w:proofErr w:type="spellStart"/>
            <w:r w:rsidRPr="00DE7F38">
              <w:rPr>
                <w:rFonts w:ascii="Times New Roman" w:eastAsia="Times New Roman" w:hAnsi="Times New Roman" w:cs="Times New Roman"/>
                <w:sz w:val="28"/>
                <w:szCs w:val="28"/>
              </w:rPr>
              <w:t>Цукерман</w:t>
            </w:r>
            <w:proofErr w:type="spellEnd"/>
            <w:r w:rsidRPr="00DE7F38">
              <w:rPr>
                <w:rFonts w:ascii="Times New Roman" w:eastAsia="Times New Roman" w:hAnsi="Times New Roman" w:cs="Times New Roman"/>
                <w:sz w:val="28"/>
                <w:szCs w:val="28"/>
              </w:rPr>
              <w:t xml:space="preserve"> «Оценка без отметки».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того или иного навыка на данный момент, так и индивидуальный прогресс ребенка. 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Следует помнить, что при оценке письменной работы необходимо отмечать не только ошибки и погрешности в выполнении работы, но и все удачные места, делать поощрительные записи.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Для отслеживания и оценивания предметных знаний, способов деятельности можно использовать листы индивидуальных достижений. Такие листы разрабатываются внутри школы, утверждаются на педагогическом совете или берутся </w:t>
            </w:r>
            <w:proofErr w:type="gramStart"/>
            <w:r w:rsidRPr="00DE7F38">
              <w:rPr>
                <w:rFonts w:ascii="Times New Roman" w:eastAsia="Times New Roman" w:hAnsi="Times New Roman" w:cs="Times New Roman"/>
                <w:sz w:val="28"/>
                <w:szCs w:val="28"/>
              </w:rPr>
              <w:t>готовыми</w:t>
            </w:r>
            <w:proofErr w:type="gramEnd"/>
            <w:r w:rsidRPr="00DE7F38">
              <w:rPr>
                <w:rFonts w:ascii="Times New Roman" w:eastAsia="Times New Roman" w:hAnsi="Times New Roman" w:cs="Times New Roman"/>
                <w:sz w:val="28"/>
                <w:szCs w:val="28"/>
              </w:rPr>
              <w:t>. В листе индивидуальных достижений полезно фиксировать текущие оценки по всем формируемым на данном этапе навыкам. В настоящих рекомендациях мы приводим несколько примеров составления подобных листов. Первые два варианта из опыта работы учителя начальных классов МОУ СОШ № 93 г. Н.Новгорода Степановой Елены Михайловны предназначены для самостоятельного заполнения учащимися под руководством учителя.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Лист моих учебных достижений по математике в 3 классе</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tbl>
            <w:tblPr>
              <w:tblW w:w="10800" w:type="dxa"/>
              <w:tblCellMar>
                <w:left w:w="0" w:type="dxa"/>
                <w:right w:w="0" w:type="dxa"/>
              </w:tblCellMar>
              <w:tblLook w:val="04A0"/>
            </w:tblPr>
            <w:tblGrid>
              <w:gridCol w:w="4140"/>
              <w:gridCol w:w="720"/>
              <w:gridCol w:w="720"/>
              <w:gridCol w:w="720"/>
              <w:gridCol w:w="540"/>
              <w:gridCol w:w="720"/>
              <w:gridCol w:w="720"/>
              <w:gridCol w:w="540"/>
              <w:gridCol w:w="720"/>
              <w:gridCol w:w="540"/>
              <w:gridCol w:w="720"/>
            </w:tblGrid>
            <w:tr w:rsidR="00DE7F38" w:rsidRPr="00DE7F38" w:rsidTr="00DE7F38">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09</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10</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11</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12</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02</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03</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04</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05</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09</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1.Действия с многозначными натуральными числами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сравнение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сложение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вычитание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умножение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деление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Владение способом решения уравнения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составление модели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 решения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rPr>
                <w:trHeight w:val="91"/>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вычисления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91" w:lineRule="atLeast"/>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Тестовые задачи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модель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-составление математического выражения /уравнения/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вычисления /результат/</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Использование законов математики /сочетательное свойство перечисленное распределительное/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 Действия с десятичными дробями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а) Записывать и читать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 сравнивать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сокращать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г) округлять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lastRenderedPageBreak/>
                    <w:t>д</w:t>
                  </w:r>
                  <w:proofErr w:type="spellEnd"/>
                  <w:r w:rsidRPr="00DE7F38">
                    <w:rPr>
                      <w:rFonts w:ascii="Times New Roman" w:eastAsia="Times New Roman" w:hAnsi="Times New Roman" w:cs="Times New Roman"/>
                      <w:sz w:val="28"/>
                      <w:szCs w:val="28"/>
                    </w:rPr>
                    <w:t xml:space="preserve">) находить </w:t>
                  </w:r>
                  <w:proofErr w:type="gramStart"/>
                  <w:r w:rsidRPr="00DE7F38">
                    <w:rPr>
                      <w:rFonts w:ascii="Times New Roman" w:eastAsia="Times New Roman" w:hAnsi="Times New Roman" w:cs="Times New Roman"/>
                      <w:sz w:val="28"/>
                      <w:szCs w:val="28"/>
                    </w:rPr>
                    <w:t>на</w:t>
                  </w:r>
                  <w:proofErr w:type="gramEnd"/>
                  <w:r w:rsidRPr="00DE7F38">
                    <w:rPr>
                      <w:rFonts w:ascii="Times New Roman" w:eastAsia="Times New Roman" w:hAnsi="Times New Roman" w:cs="Times New Roman"/>
                      <w:sz w:val="28"/>
                      <w:szCs w:val="28"/>
                    </w:rPr>
                    <w:t xml:space="preserve"> числовой прямой</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е) умножать на 10, 100, 1000 и т.д.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ж</w:t>
                  </w:r>
                  <w:proofErr w:type="gramStart"/>
                  <w:r w:rsidRPr="00DE7F38">
                    <w:rPr>
                      <w:rFonts w:ascii="Times New Roman" w:eastAsia="Times New Roman" w:hAnsi="Times New Roman" w:cs="Times New Roman"/>
                      <w:sz w:val="28"/>
                      <w:szCs w:val="28"/>
                    </w:rPr>
                    <w:t>)д</w:t>
                  </w:r>
                  <w:proofErr w:type="gramEnd"/>
                  <w:r w:rsidRPr="00DE7F38">
                    <w:rPr>
                      <w:rFonts w:ascii="Times New Roman" w:eastAsia="Times New Roman" w:hAnsi="Times New Roman" w:cs="Times New Roman"/>
                      <w:sz w:val="28"/>
                      <w:szCs w:val="28"/>
                    </w:rPr>
                    <w:t>елить на 10, 100, 1000 и т.д.</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з</w:t>
                  </w:r>
                  <w:proofErr w:type="spellEnd"/>
                  <w:r w:rsidRPr="00DE7F38">
                    <w:rPr>
                      <w:rFonts w:ascii="Times New Roman" w:eastAsia="Times New Roman" w:hAnsi="Times New Roman" w:cs="Times New Roman"/>
                      <w:sz w:val="28"/>
                      <w:szCs w:val="28"/>
                    </w:rPr>
                    <w:t>) записывать в столбик для выполнения действия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сложения и вычитания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умножения и деления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и) определение места запятой в результате:</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 сложении и вычитании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 умножении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при делении</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w:t>
                  </w:r>
                  <w:proofErr w:type="gramStart"/>
                  <w:r w:rsidRPr="00DE7F38">
                    <w:rPr>
                      <w:rFonts w:ascii="Times New Roman" w:eastAsia="Times New Roman" w:hAnsi="Times New Roman" w:cs="Times New Roman"/>
                      <w:sz w:val="28"/>
                      <w:szCs w:val="28"/>
                    </w:rPr>
                    <w:t>)с</w:t>
                  </w:r>
                  <w:proofErr w:type="gramEnd"/>
                  <w:r w:rsidRPr="00DE7F38">
                    <w:rPr>
                      <w:rFonts w:ascii="Times New Roman" w:eastAsia="Times New Roman" w:hAnsi="Times New Roman" w:cs="Times New Roman"/>
                      <w:sz w:val="28"/>
                      <w:szCs w:val="28"/>
                    </w:rPr>
                    <w:t>кладывать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л) вычитать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 умножать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н</w:t>
                  </w:r>
                  <w:proofErr w:type="spellEnd"/>
                  <w:r w:rsidRPr="00DE7F38">
                    <w:rPr>
                      <w:rFonts w:ascii="Times New Roman" w:eastAsia="Times New Roman" w:hAnsi="Times New Roman" w:cs="Times New Roman"/>
                      <w:sz w:val="28"/>
                      <w:szCs w:val="28"/>
                    </w:rPr>
                    <w:t>) делить</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 определять целую и дробную часть числа</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6. Нахождение площади и периметра фигуры.</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Мои знания и умения по русскому языку</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bl>
            <w:tblPr>
              <w:tblW w:w="10620" w:type="dxa"/>
              <w:tblCellMar>
                <w:left w:w="0" w:type="dxa"/>
                <w:right w:w="0" w:type="dxa"/>
              </w:tblCellMar>
              <w:tblLook w:val="04A0"/>
            </w:tblPr>
            <w:tblGrid>
              <w:gridCol w:w="5400"/>
              <w:gridCol w:w="1800"/>
              <w:gridCol w:w="1800"/>
              <w:gridCol w:w="1620"/>
            </w:tblGrid>
            <w:tr w:rsidR="00DE7F38" w:rsidRPr="00DE7F38" w:rsidTr="00DE7F38">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Умение</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полугодие</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полугодие</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Конец года</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Умение исследовать систему грамматических значений существительных</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2. </w:t>
                  </w:r>
                  <w:proofErr w:type="gramStart"/>
                  <w:r w:rsidRPr="00DE7F38">
                    <w:rPr>
                      <w:rFonts w:ascii="Times New Roman" w:eastAsia="Times New Roman" w:hAnsi="Times New Roman" w:cs="Times New Roman"/>
                      <w:sz w:val="28"/>
                      <w:szCs w:val="28"/>
                    </w:rPr>
                    <w:t xml:space="preserve">Знание общих характеристик частей речи: существительного, прилагательного, </w:t>
                  </w:r>
                  <w:r w:rsidRPr="00DE7F38">
                    <w:rPr>
                      <w:rFonts w:ascii="Times New Roman" w:eastAsia="Times New Roman" w:hAnsi="Times New Roman" w:cs="Times New Roman"/>
                      <w:sz w:val="28"/>
                      <w:szCs w:val="28"/>
                    </w:rPr>
                    <w:lastRenderedPageBreak/>
                    <w:t>глагола, числительного, наречия, местоимения.</w:t>
                  </w:r>
                  <w:proofErr w:type="gram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3. Правописание наречий:</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-знание разграничения наречий с приставками и существительных с предлогами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буквы «</w:t>
                  </w:r>
                  <w:proofErr w:type="spellStart"/>
                  <w:r w:rsidRPr="00DE7F38">
                    <w:rPr>
                      <w:rFonts w:ascii="Times New Roman" w:eastAsia="Times New Roman" w:hAnsi="Times New Roman" w:cs="Times New Roman"/>
                      <w:sz w:val="28"/>
                      <w:szCs w:val="28"/>
                    </w:rPr>
                    <w:t>ъ</w:t>
                  </w:r>
                  <w:proofErr w:type="spellEnd"/>
                  <w:r w:rsidRPr="00DE7F38">
                    <w:rPr>
                      <w:rFonts w:ascii="Times New Roman" w:eastAsia="Times New Roman" w:hAnsi="Times New Roman" w:cs="Times New Roman"/>
                      <w:sz w:val="28"/>
                      <w:szCs w:val="28"/>
                    </w:rPr>
                    <w:t>» в конце наречий после шипящих.</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4. </w:t>
                  </w:r>
                  <w:proofErr w:type="gramStart"/>
                  <w:r w:rsidRPr="00DE7F38">
                    <w:rPr>
                      <w:rFonts w:ascii="Times New Roman" w:eastAsia="Times New Roman" w:hAnsi="Times New Roman" w:cs="Times New Roman"/>
                      <w:sz w:val="28"/>
                      <w:szCs w:val="28"/>
                    </w:rPr>
                    <w:t>Владение системой грамматических значений глагола (значение лица, числа, времени, рода (в прошедшем времени)</w:t>
                  </w:r>
                  <w:proofErr w:type="gram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5. Умение определить тип спряжения по одному из окончаний </w:t>
                  </w:r>
                  <w:proofErr w:type="gramStart"/>
                  <w:r w:rsidRPr="00DE7F38">
                    <w:rPr>
                      <w:rFonts w:ascii="Times New Roman" w:eastAsia="Times New Roman" w:hAnsi="Times New Roman" w:cs="Times New Roman"/>
                      <w:sz w:val="28"/>
                      <w:szCs w:val="28"/>
                    </w:rPr>
                    <w:t xml:space="preserve">( </w:t>
                  </w:r>
                  <w:proofErr w:type="gramEnd"/>
                  <w:r w:rsidRPr="00DE7F38">
                    <w:rPr>
                      <w:rFonts w:ascii="Times New Roman" w:eastAsia="Times New Roman" w:hAnsi="Times New Roman" w:cs="Times New Roman"/>
                      <w:sz w:val="28"/>
                      <w:szCs w:val="28"/>
                    </w:rPr>
                    <w:t>в сильной позиции) на основании закона русского письма.</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6. Умение писать букву «</w:t>
                  </w:r>
                  <w:proofErr w:type="spellStart"/>
                  <w:r w:rsidRPr="00DE7F38">
                    <w:rPr>
                      <w:rFonts w:ascii="Times New Roman" w:eastAsia="Times New Roman" w:hAnsi="Times New Roman" w:cs="Times New Roman"/>
                      <w:sz w:val="28"/>
                      <w:szCs w:val="28"/>
                    </w:rPr>
                    <w:t>ъ</w:t>
                  </w:r>
                  <w:proofErr w:type="spellEnd"/>
                  <w:r w:rsidRPr="00DE7F38">
                    <w:rPr>
                      <w:rFonts w:ascii="Times New Roman" w:eastAsia="Times New Roman" w:hAnsi="Times New Roman" w:cs="Times New Roman"/>
                      <w:sz w:val="28"/>
                      <w:szCs w:val="28"/>
                    </w:rPr>
                    <w:t xml:space="preserve">» в окончаниях глагола после шипящих (в том числе и перед </w:t>
                  </w:r>
                  <w:proofErr w:type="gramStart"/>
                  <w:r w:rsidRPr="00DE7F38">
                    <w:rPr>
                      <w:rFonts w:ascii="Times New Roman" w:eastAsia="Times New Roman" w:hAnsi="Times New Roman" w:cs="Times New Roman"/>
                      <w:sz w:val="28"/>
                      <w:szCs w:val="28"/>
                    </w:rPr>
                    <w:t>–</w:t>
                  </w:r>
                  <w:proofErr w:type="spellStart"/>
                  <w:r w:rsidRPr="00DE7F38">
                    <w:rPr>
                      <w:rFonts w:ascii="Times New Roman" w:eastAsia="Times New Roman" w:hAnsi="Times New Roman" w:cs="Times New Roman"/>
                      <w:sz w:val="28"/>
                      <w:szCs w:val="28"/>
                    </w:rPr>
                    <w:t>с</w:t>
                  </w:r>
                  <w:proofErr w:type="gramEnd"/>
                  <w:r w:rsidRPr="00DE7F38">
                    <w:rPr>
                      <w:rFonts w:ascii="Times New Roman" w:eastAsia="Times New Roman" w:hAnsi="Times New Roman" w:cs="Times New Roman"/>
                      <w:sz w:val="28"/>
                      <w:szCs w:val="28"/>
                    </w:rPr>
                    <w:t>я</w:t>
                  </w:r>
                  <w:proofErr w:type="spellEnd"/>
                  <w:r w:rsidRPr="00DE7F38">
                    <w:rPr>
                      <w:rFonts w:ascii="Times New Roman" w:eastAsia="Times New Roman" w:hAnsi="Times New Roman" w:cs="Times New Roman"/>
                      <w:sz w:val="28"/>
                      <w:szCs w:val="28"/>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7. Умение обозначать фонему</w:t>
                  </w:r>
                  <w:proofErr w:type="gramStart"/>
                  <w:r w:rsidRPr="00DE7F38">
                    <w:rPr>
                      <w:rFonts w:ascii="Times New Roman" w:eastAsia="Times New Roman" w:hAnsi="Times New Roman" w:cs="Times New Roman"/>
                      <w:sz w:val="28"/>
                      <w:szCs w:val="28"/>
                    </w:rPr>
                    <w:t xml:space="preserve"> О</w:t>
                  </w:r>
                  <w:proofErr w:type="gramEnd"/>
                  <w:r w:rsidRPr="00DE7F38">
                    <w:rPr>
                      <w:rFonts w:ascii="Times New Roman" w:eastAsia="Times New Roman" w:hAnsi="Times New Roman" w:cs="Times New Roman"/>
                      <w:sz w:val="28"/>
                      <w:szCs w:val="28"/>
                    </w:rPr>
                    <w:t xml:space="preserve"> после шипящих в личных окончаниях глагола.</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8. Владение способом проверки орфограмм в личных окончаниях путем приведения глагола к инфинитиву и определения типа спряжения.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9. Умение определять грамматические значения прилагательных и владеть их назначением.</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10. Умение пользоваться специальным знаком ТИРЕ, когда в приложении есть два существительных в именительном падеже.</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11. Умение выделять обращение запятыми или восклицательным знаком.</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12. Владение способами определения падежной формы существительного и прилагательного в предложении (словосочетании).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Обозначения в таблицах показывают следующее: «+» - уверенное владение данным умением</w:t>
            </w:r>
            <w:proofErr w:type="gramStart"/>
            <w:r w:rsidRPr="00DE7F38">
              <w:rPr>
                <w:rFonts w:ascii="Times New Roman" w:eastAsia="Times New Roman" w:hAnsi="Times New Roman" w:cs="Times New Roman"/>
                <w:sz w:val="28"/>
                <w:szCs w:val="28"/>
              </w:rPr>
              <w:t>; «</w:t>
            </w:r>
            <w:proofErr w:type="gramEnd"/>
            <w:r w:rsidRPr="00DE7F38">
              <w:rPr>
                <w:rFonts w:ascii="Times New Roman" w:eastAsia="Times New Roman" w:hAnsi="Times New Roman" w:cs="Times New Roman"/>
                <w:sz w:val="28"/>
                <w:szCs w:val="28"/>
              </w:rPr>
              <w:t>-» - отсутствие данного умения; «+-» - не уверенное владение данным умением.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Следующий вариант взят из разработок, сделанных в рамках образовательной системы «Школа 2100»</w:t>
            </w:r>
            <w:bookmarkStart w:id="7" w:name="_ftnref8"/>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"_ftn8"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[8]</w:t>
            </w:r>
            <w:r w:rsidR="003A7B9B" w:rsidRPr="00DE7F38">
              <w:rPr>
                <w:rFonts w:ascii="Times New Roman" w:eastAsia="Times New Roman" w:hAnsi="Times New Roman" w:cs="Times New Roman"/>
                <w:sz w:val="28"/>
                <w:szCs w:val="28"/>
              </w:rPr>
              <w:fldChar w:fldCharType="end"/>
            </w:r>
            <w:bookmarkEnd w:id="7"/>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i/>
                <w:iCs/>
                <w:sz w:val="28"/>
                <w:szCs w:val="28"/>
              </w:rPr>
              <w:t>Лист индивидуальных достижений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Ученик_____________________</w:t>
            </w:r>
            <w:proofErr w:type="gramStart"/>
            <w:r w:rsidRPr="00DE7F38">
              <w:rPr>
                <w:rFonts w:ascii="Times New Roman" w:eastAsia="Times New Roman" w:hAnsi="Times New Roman" w:cs="Times New Roman"/>
                <w:sz w:val="28"/>
                <w:szCs w:val="28"/>
              </w:rPr>
              <w:t xml:space="preserve"> .</w:t>
            </w:r>
            <w:proofErr w:type="gramEnd"/>
            <w:r w:rsidRPr="00DE7F38">
              <w:rPr>
                <w:rFonts w:ascii="Times New Roman" w:eastAsia="Times New Roman" w:hAnsi="Times New Roman" w:cs="Times New Roman"/>
                <w:sz w:val="28"/>
                <w:szCs w:val="28"/>
              </w:rPr>
              <w:t xml:space="preserve"> Школа 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Класс ______________________. Учитель ____________________________</w:t>
            </w:r>
          </w:p>
          <w:tbl>
            <w:tblPr>
              <w:tblW w:w="0" w:type="auto"/>
              <w:tblCellMar>
                <w:left w:w="0" w:type="dxa"/>
                <w:right w:w="0" w:type="dxa"/>
              </w:tblCellMar>
              <w:tblLook w:val="04A0"/>
            </w:tblPr>
            <w:tblGrid>
              <w:gridCol w:w="599"/>
              <w:gridCol w:w="1616"/>
              <w:gridCol w:w="2005"/>
              <w:gridCol w:w="694"/>
              <w:gridCol w:w="130"/>
              <w:gridCol w:w="385"/>
              <w:gridCol w:w="91"/>
              <w:gridCol w:w="636"/>
              <w:gridCol w:w="740"/>
              <w:gridCol w:w="775"/>
              <w:gridCol w:w="776"/>
              <w:gridCol w:w="113"/>
              <w:gridCol w:w="775"/>
            </w:tblGrid>
            <w:tr w:rsidR="00DE7F38" w:rsidRPr="00DE7F38" w:rsidTr="00DE7F38">
              <w:trPr>
                <w:trHeight w:val="270"/>
              </w:trPr>
              <w:tc>
                <w:tcPr>
                  <w:tcW w:w="5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proofErr w:type="gramStart"/>
                  <w:r w:rsidRPr="00DE7F38">
                    <w:rPr>
                      <w:rFonts w:ascii="Times New Roman" w:eastAsia="Times New Roman" w:hAnsi="Times New Roman" w:cs="Times New Roman"/>
                      <w:b/>
                      <w:bCs/>
                      <w:sz w:val="28"/>
                      <w:szCs w:val="28"/>
                    </w:rPr>
                    <w:t>п</w:t>
                  </w:r>
                  <w:proofErr w:type="spellEnd"/>
                  <w:proofErr w:type="gramEnd"/>
                  <w:r w:rsidRPr="00DE7F38">
                    <w:rPr>
                      <w:rFonts w:ascii="Times New Roman" w:eastAsia="Times New Roman" w:hAnsi="Times New Roman" w:cs="Times New Roman"/>
                      <w:b/>
                      <w:bCs/>
                      <w:sz w:val="28"/>
                      <w:szCs w:val="28"/>
                    </w:rPr>
                    <w:t>/</w:t>
                  </w:r>
                  <w:proofErr w:type="spellStart"/>
                  <w:r w:rsidRPr="00DE7F38">
                    <w:rPr>
                      <w:rFonts w:ascii="Times New Roman" w:eastAsia="Times New Roman" w:hAnsi="Times New Roman" w:cs="Times New Roman"/>
                      <w:b/>
                      <w:bCs/>
                      <w:sz w:val="28"/>
                      <w:szCs w:val="28"/>
                    </w:rPr>
                    <w:t>п</w:t>
                  </w:r>
                  <w:proofErr w:type="spellEnd"/>
                </w:p>
              </w:tc>
              <w:tc>
                <w:tcPr>
                  <w:tcW w:w="401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Формируемые навыки и умения</w:t>
                  </w:r>
                </w:p>
              </w:tc>
              <w:tc>
                <w:tcPr>
                  <w:tcW w:w="552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Даты проведения оценивания</w:t>
                  </w:r>
                </w:p>
              </w:tc>
            </w:tr>
            <w:tr w:rsidR="00DE7F38" w:rsidRPr="00DE7F38" w:rsidTr="00DE7F38">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gridSpan w:val="2"/>
                  <w:vMerge/>
                  <w:tcBorders>
                    <w:top w:val="single" w:sz="8" w:space="0" w:color="auto"/>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83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старт</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proofErr w:type="gramStart"/>
                  <w:r w:rsidRPr="00DE7F38">
                    <w:rPr>
                      <w:rFonts w:ascii="Times New Roman" w:eastAsia="Times New Roman" w:hAnsi="Times New Roman" w:cs="Times New Roman"/>
                      <w:b/>
                      <w:bCs/>
                      <w:sz w:val="28"/>
                      <w:szCs w:val="28"/>
                    </w:rPr>
                    <w:t>Окт</w:t>
                  </w:r>
                  <w:proofErr w:type="spellEnd"/>
                  <w:proofErr w:type="gramEnd"/>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b/>
                      <w:bCs/>
                      <w:sz w:val="28"/>
                      <w:szCs w:val="28"/>
                    </w:rPr>
                    <w:t>Нояб</w:t>
                  </w:r>
                  <w:proofErr w:type="spellEnd"/>
                  <w:r w:rsidRPr="00DE7F38">
                    <w:rPr>
                      <w:rFonts w:ascii="Times New Roman" w:eastAsia="Times New Roman" w:hAnsi="Times New Roman" w:cs="Times New Roman"/>
                      <w:b/>
                      <w:bCs/>
                      <w:sz w:val="28"/>
                      <w:szCs w:val="28"/>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Дек.</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Янв.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b/>
                      <w:bCs/>
                      <w:sz w:val="28"/>
                      <w:szCs w:val="28"/>
                    </w:rPr>
                    <w:t>Фев</w:t>
                  </w:r>
                  <w:proofErr w:type="spellEnd"/>
                  <w:r w:rsidRPr="00DE7F38">
                    <w:rPr>
                      <w:rFonts w:ascii="Times New Roman" w:eastAsia="Times New Roman" w:hAnsi="Times New Roman" w:cs="Times New Roman"/>
                      <w:b/>
                      <w:bCs/>
                      <w:sz w:val="28"/>
                      <w:szCs w:val="28"/>
                    </w:rPr>
                    <w:t>.</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Итог.</w:t>
                  </w:r>
                </w:p>
              </w:tc>
            </w:tr>
            <w:tr w:rsidR="00DE7F38" w:rsidRPr="00DE7F38" w:rsidTr="00DE7F38">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1. Навыки чтения</w:t>
                  </w:r>
                </w:p>
              </w:tc>
            </w:tr>
            <w:tr w:rsidR="00DE7F38" w:rsidRPr="00DE7F38" w:rsidTr="00DE7F38">
              <w:tc>
                <w:tcPr>
                  <w:tcW w:w="593" w:type="dxa"/>
                  <w:vMerge w:val="restart"/>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1.1.</w:t>
                  </w:r>
                </w:p>
              </w:tc>
              <w:tc>
                <w:tcPr>
                  <w:tcW w:w="1616"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Техника чтения</w:t>
                  </w: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Чтение слогов</w:t>
                  </w:r>
                </w:p>
              </w:tc>
              <w:tc>
                <w:tcPr>
                  <w:tcW w:w="832"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Чтение слов</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Ударение</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Чтение предложений</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Чтение текстов</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Безошибочность чтения</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Выразительность чтения</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93" w:type="dxa"/>
                  <w:vMerge w:val="restart"/>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1.2.</w:t>
                  </w:r>
                </w:p>
              </w:tc>
              <w:tc>
                <w:tcPr>
                  <w:tcW w:w="1616"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Понимание </w:t>
                  </w:r>
                  <w:proofErr w:type="gramStart"/>
                  <w:r w:rsidRPr="00DE7F38">
                    <w:rPr>
                      <w:rFonts w:ascii="Times New Roman" w:eastAsia="Times New Roman" w:hAnsi="Times New Roman" w:cs="Times New Roman"/>
                      <w:sz w:val="28"/>
                      <w:szCs w:val="28"/>
                    </w:rPr>
                    <w:t>прочитанного</w:t>
                  </w:r>
                  <w:proofErr w:type="gramEnd"/>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Ответ на прямой вопрос по </w:t>
                  </w:r>
                  <w:proofErr w:type="gramStart"/>
                  <w:r w:rsidRPr="00DE7F38">
                    <w:rPr>
                      <w:rFonts w:ascii="Times New Roman" w:eastAsia="Times New Roman" w:hAnsi="Times New Roman" w:cs="Times New Roman"/>
                      <w:sz w:val="28"/>
                      <w:szCs w:val="28"/>
                    </w:rPr>
                    <w:t>прочитанному</w:t>
                  </w:r>
                  <w:proofErr w:type="gramEnd"/>
                </w:p>
              </w:tc>
              <w:tc>
                <w:tcPr>
                  <w:tcW w:w="832"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Словесное «рисование картин» к </w:t>
                  </w:r>
                  <w:proofErr w:type="gramStart"/>
                  <w:r w:rsidRPr="00DE7F38">
                    <w:rPr>
                      <w:rFonts w:ascii="Times New Roman" w:eastAsia="Times New Roman" w:hAnsi="Times New Roman" w:cs="Times New Roman"/>
                      <w:sz w:val="28"/>
                      <w:szCs w:val="28"/>
                    </w:rPr>
                    <w:t>прочитанному</w:t>
                  </w:r>
                  <w:proofErr w:type="gramEnd"/>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Построение плана текста с </w:t>
                  </w:r>
                  <w:r w:rsidRPr="00DE7F38">
                    <w:rPr>
                      <w:rFonts w:ascii="Times New Roman" w:eastAsia="Times New Roman" w:hAnsi="Times New Roman" w:cs="Times New Roman"/>
                      <w:sz w:val="28"/>
                      <w:szCs w:val="28"/>
                    </w:rPr>
                    <w:lastRenderedPageBreak/>
                    <w:t>помощью иллюстрации к нему.</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Восстановление пропущенного слова в предложении или пропущенного предложения в тексте</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93" w:type="dxa"/>
                  <w:vMerge w:val="restart"/>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1.3.</w:t>
                  </w:r>
                </w:p>
              </w:tc>
              <w:tc>
                <w:tcPr>
                  <w:tcW w:w="1616"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Пересказ</w:t>
                  </w: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 опорой на помощь учителя или иную</w:t>
                  </w:r>
                </w:p>
              </w:tc>
              <w:tc>
                <w:tcPr>
                  <w:tcW w:w="832" w:type="dxa"/>
                  <w:vMerge w:val="restart"/>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0" w:type="auto"/>
                  <w:vMerge/>
                  <w:tcBorders>
                    <w:top w:val="nil"/>
                    <w:left w:val="single" w:sz="8" w:space="0" w:color="auto"/>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Без опоры на помощь</w:t>
                  </w:r>
                </w:p>
              </w:tc>
              <w:tc>
                <w:tcPr>
                  <w:tcW w:w="0" w:type="auto"/>
                  <w:vMerge/>
                  <w:tcBorders>
                    <w:top w:val="nil"/>
                    <w:left w:val="nil"/>
                    <w:bottom w:val="single" w:sz="8" w:space="0" w:color="auto"/>
                    <w:right w:val="single" w:sz="8" w:space="0" w:color="auto"/>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93" w:type="dxa"/>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1.4.</w:t>
                  </w:r>
                </w:p>
              </w:tc>
              <w:tc>
                <w:tcPr>
                  <w:tcW w:w="401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Чтение наизусть</w:t>
                  </w:r>
                </w:p>
              </w:tc>
              <w:tc>
                <w:tcPr>
                  <w:tcW w:w="83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593" w:type="dxa"/>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1.5.</w:t>
                  </w:r>
                </w:p>
              </w:tc>
              <w:tc>
                <w:tcPr>
                  <w:tcW w:w="401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Составление собственного рассказа</w:t>
                  </w:r>
                </w:p>
              </w:tc>
              <w:tc>
                <w:tcPr>
                  <w:tcW w:w="832" w:type="dxa"/>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75"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8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2. Навыки письма</w:t>
                  </w:r>
                </w:p>
              </w:tc>
            </w:tr>
            <w:tr w:rsidR="00DE7F38" w:rsidRPr="00DE7F38" w:rsidTr="00DE7F38">
              <w:tc>
                <w:tcPr>
                  <w:tcW w:w="5581" w:type="dxa"/>
                  <w:gridSpan w:val="5"/>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3. Вычислительные навыки</w:t>
                  </w:r>
                </w:p>
              </w:tc>
            </w:tr>
            <w:tr w:rsidR="00DE7F38" w:rsidRPr="00DE7F38" w:rsidTr="00DE7F38">
              <w:tc>
                <w:tcPr>
                  <w:tcW w:w="5581" w:type="dxa"/>
                  <w:gridSpan w:val="5"/>
                  <w:tcBorders>
                    <w:top w:val="nil"/>
                    <w:left w:val="single" w:sz="8" w:space="0" w:color="auto"/>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tc>
            </w:tr>
            <w:tr w:rsidR="00DE7F38" w:rsidRPr="00DE7F38" w:rsidTr="00DE7F38">
              <w:tc>
                <w:tcPr>
                  <w:tcW w:w="60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162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240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82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13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63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13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5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0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3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135"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c>
                <w:tcPr>
                  <w:tcW w:w="750" w:type="dxa"/>
                  <w:tcBorders>
                    <w:top w:val="nil"/>
                    <w:left w:val="nil"/>
                    <w:bottom w:val="nil"/>
                    <w:right w:val="nil"/>
                  </w:tcBorders>
                  <w:vAlign w:val="center"/>
                  <w:hideMark/>
                </w:tcPr>
                <w:p w:rsidR="00DE7F38" w:rsidRPr="00DE7F38" w:rsidRDefault="00DE7F38" w:rsidP="00DE7F38">
                  <w:pPr>
                    <w:spacing w:after="0" w:line="240" w:lineRule="auto"/>
                    <w:rPr>
                      <w:rFonts w:ascii="Times New Roman" w:eastAsia="Times New Roman" w:hAnsi="Times New Roman" w:cs="Times New Roman"/>
                      <w:sz w:val="28"/>
                      <w:szCs w:val="28"/>
                    </w:rPr>
                  </w:pP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Освоенные навыки дети и учитель могут отмечать в листах с помощью линеечек или закрашивая определенную клеточку – полностью или частично.</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технологии развивающего обучения системы  Д.Б. </w:t>
            </w:r>
            <w:proofErr w:type="spellStart"/>
            <w:r w:rsidRPr="00DE7F38">
              <w:rPr>
                <w:rFonts w:ascii="Times New Roman" w:eastAsia="Times New Roman" w:hAnsi="Times New Roman" w:cs="Times New Roman"/>
                <w:sz w:val="28"/>
                <w:szCs w:val="28"/>
              </w:rPr>
              <w:t>Эльконина</w:t>
            </w:r>
            <w:proofErr w:type="spellEnd"/>
            <w:r w:rsidRPr="00DE7F38">
              <w:rPr>
                <w:rFonts w:ascii="Times New Roman" w:eastAsia="Times New Roman" w:hAnsi="Times New Roman" w:cs="Times New Roman"/>
                <w:sz w:val="28"/>
                <w:szCs w:val="28"/>
              </w:rPr>
              <w:t xml:space="preserve"> - В.В. Давыдова существует несколько видов контрольно-оценочных действий, которые могут быть рекомендованы для организации процедур текущего оценивания в рамках реализации основной образовательной программы начального общего образования</w:t>
            </w:r>
            <w:bookmarkStart w:id="8" w:name="_ftnref9"/>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"_ftn9"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[9]</w:t>
            </w:r>
            <w:r w:rsidR="003A7B9B" w:rsidRPr="00DE7F38">
              <w:rPr>
                <w:rFonts w:ascii="Times New Roman" w:eastAsia="Times New Roman" w:hAnsi="Times New Roman" w:cs="Times New Roman"/>
                <w:sz w:val="28"/>
                <w:szCs w:val="28"/>
              </w:rPr>
              <w:fldChar w:fldCharType="end"/>
            </w:r>
            <w:bookmarkEnd w:id="8"/>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jc w:val="right"/>
              <w:rPr>
                <w:rFonts w:ascii="Times New Roman" w:eastAsia="Times New Roman" w:hAnsi="Times New Roman" w:cs="Times New Roman"/>
                <w:sz w:val="28"/>
                <w:szCs w:val="28"/>
              </w:rPr>
            </w:pPr>
            <w:r w:rsidRPr="00DE7F38">
              <w:rPr>
                <w:rFonts w:ascii="Times New Roman" w:eastAsia="Times New Roman" w:hAnsi="Times New Roman" w:cs="Times New Roman"/>
                <w:i/>
                <w:iCs/>
                <w:sz w:val="28"/>
                <w:szCs w:val="28"/>
              </w:rPr>
              <w:t>Таблица 3</w:t>
            </w:r>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Виды контрольно-оценочных действий</w:t>
            </w:r>
          </w:p>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w:t>
            </w:r>
          </w:p>
          <w:tbl>
            <w:tblPr>
              <w:tblW w:w="9899" w:type="dxa"/>
              <w:tblCellMar>
                <w:left w:w="0" w:type="dxa"/>
                <w:right w:w="0" w:type="dxa"/>
              </w:tblCellMar>
              <w:tblLook w:val="04A0"/>
            </w:tblPr>
            <w:tblGrid>
              <w:gridCol w:w="567"/>
              <w:gridCol w:w="2602"/>
              <w:gridCol w:w="1676"/>
              <w:gridCol w:w="2143"/>
              <w:gridCol w:w="2347"/>
            </w:tblGrid>
            <w:tr w:rsidR="00DE7F38" w:rsidRPr="00DE7F38" w:rsidTr="00DE7F38">
              <w:tc>
                <w:tcPr>
                  <w:tcW w:w="57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roofErr w:type="spellStart"/>
                  <w:proofErr w:type="gramStart"/>
                  <w:r w:rsidRPr="00DE7F38">
                    <w:rPr>
                      <w:rFonts w:ascii="Times New Roman" w:eastAsia="Times New Roman" w:hAnsi="Times New Roman" w:cs="Times New Roman"/>
                      <w:sz w:val="28"/>
                      <w:szCs w:val="28"/>
                    </w:rPr>
                    <w:t>п</w:t>
                  </w:r>
                  <w:proofErr w:type="spellEnd"/>
                  <w:proofErr w:type="gramEnd"/>
                </w:p>
              </w:tc>
              <w:tc>
                <w:tcPr>
                  <w:tcW w:w="15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Вид  КОД</w:t>
                  </w:r>
                </w:p>
              </w:tc>
              <w:tc>
                <w:tcPr>
                  <w:tcW w:w="2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Время проведения</w:t>
                  </w:r>
                </w:p>
              </w:tc>
              <w:tc>
                <w:tcPr>
                  <w:tcW w:w="29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Содержание</w:t>
                  </w:r>
                </w:p>
              </w:tc>
              <w:tc>
                <w:tcPr>
                  <w:tcW w:w="2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Формы и виды оценки</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Диагностическая работа</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Направлена</w:t>
                  </w:r>
                  <w:proofErr w:type="gramEnd"/>
                  <w:r w:rsidRPr="00DE7F38">
                    <w:rPr>
                      <w:rFonts w:ascii="Times New Roman" w:eastAsia="Times New Roman" w:hAnsi="Times New Roman" w:cs="Times New Roman"/>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Результаты фиксируются  отдельно по каждой отдельной операции (0-1 балл) и не влияют на дальнейшую итоговую оценку младшего школьника.</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Самостоятельная  работа</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Не более одного раза в месяц (5-6 работ в год)</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Направлена</w:t>
                  </w:r>
                  <w:proofErr w:type="gramEnd"/>
                  <w:r w:rsidRPr="00DE7F38">
                    <w:rPr>
                      <w:rFonts w:ascii="Times New Roman" w:eastAsia="Times New Roman" w:hAnsi="Times New Roman" w:cs="Times New Roman"/>
                      <w:sz w:val="28"/>
                      <w:szCs w:val="28"/>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DE7F38">
                    <w:rPr>
                      <w:rFonts w:ascii="Times New Roman" w:eastAsia="Times New Roman" w:hAnsi="Times New Roman" w:cs="Times New Roman"/>
                      <w:sz w:val="28"/>
                      <w:szCs w:val="28"/>
                    </w:rPr>
                    <w:t>базовый</w:t>
                  </w:r>
                  <w:proofErr w:type="gramEnd"/>
                  <w:r w:rsidRPr="00DE7F38">
                    <w:rPr>
                      <w:rFonts w:ascii="Times New Roman" w:eastAsia="Times New Roman" w:hAnsi="Times New Roman" w:cs="Times New Roman"/>
                      <w:sz w:val="28"/>
                      <w:szCs w:val="28"/>
                    </w:rPr>
                    <w:t>) и 2 (расширенный) по основным предметным содержательны</w:t>
                  </w:r>
                  <w:r w:rsidRPr="00DE7F38">
                    <w:rPr>
                      <w:rFonts w:ascii="Times New Roman" w:eastAsia="Times New Roman" w:hAnsi="Times New Roman" w:cs="Times New Roman"/>
                      <w:sz w:val="28"/>
                      <w:szCs w:val="28"/>
                    </w:rPr>
                    <w:lastRenderedPageBreak/>
                    <w:t>м линиям.</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Учитель проверяет и оценивает </w:t>
                  </w:r>
                  <w:r w:rsidRPr="00DE7F38">
                    <w:rPr>
                      <w:rFonts w:ascii="Times New Roman" w:eastAsia="Times New Roman" w:hAnsi="Times New Roman" w:cs="Times New Roman"/>
                      <w:sz w:val="28"/>
                      <w:szCs w:val="28"/>
                    </w:rPr>
                    <w:lastRenderedPageBreak/>
                    <w:t>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3.</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Проверочная работа по итогам выполнения самостоятельной  работы</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после выполнения самостоятельной работы (5-6 работ в год)</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DE7F38">
                    <w:rPr>
                      <w:rFonts w:ascii="Times New Roman" w:eastAsia="Times New Roman" w:hAnsi="Times New Roman" w:cs="Times New Roman"/>
                      <w:sz w:val="28"/>
                      <w:szCs w:val="28"/>
                    </w:rPr>
                    <w:t>базовый</w:t>
                  </w:r>
                  <w:proofErr w:type="gramEnd"/>
                  <w:r w:rsidRPr="00DE7F38">
                    <w:rPr>
                      <w:rFonts w:ascii="Times New Roman" w:eastAsia="Times New Roman" w:hAnsi="Times New Roman" w:cs="Times New Roman"/>
                      <w:sz w:val="28"/>
                      <w:szCs w:val="28"/>
                    </w:rPr>
                    <w:t xml:space="preserve">) и 2 </w:t>
                  </w:r>
                  <w:r w:rsidRPr="00DE7F38">
                    <w:rPr>
                      <w:rFonts w:ascii="Times New Roman" w:eastAsia="Times New Roman" w:hAnsi="Times New Roman" w:cs="Times New Roman"/>
                      <w:sz w:val="28"/>
                      <w:szCs w:val="28"/>
                    </w:rPr>
                    <w:lastRenderedPageBreak/>
                    <w:t>(расширенный).</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xml:space="preserve">Учитель проверяет и оценивает только те задания, которые решил ученик и предъявил на оценку. Оценивание происходит по </w:t>
                  </w:r>
                  <w:proofErr w:type="spellStart"/>
                  <w:r w:rsidRPr="00DE7F38">
                    <w:rPr>
                      <w:rFonts w:ascii="Times New Roman" w:eastAsia="Times New Roman" w:hAnsi="Times New Roman" w:cs="Times New Roman"/>
                      <w:sz w:val="28"/>
                      <w:szCs w:val="28"/>
                    </w:rPr>
                    <w:t>многобалльной</w:t>
                  </w:r>
                  <w:proofErr w:type="spellEnd"/>
                  <w:r w:rsidRPr="00DE7F38">
                    <w:rPr>
                      <w:rFonts w:ascii="Times New Roman" w:eastAsia="Times New Roman" w:hAnsi="Times New Roman" w:cs="Times New Roman"/>
                      <w:sz w:val="28"/>
                      <w:szCs w:val="28"/>
                    </w:rPr>
                    <w:t xml:space="preserve"> шкале отдельно по каждому уровню.</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4.</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Проверочная  работа</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после решения учебной задачи</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Проверяется уровень освоения учащимися предметных культурных способов/средств действия. Уровни: формальный; рефлексивный (предметный); ресурсный (функциональный).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Представляет собой трехуровневую задачу, состоящую из трех заданий, соответствующих трем уровням</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5.</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Решение  проектной  задачи</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2-3 раза в год</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Направлена</w:t>
                  </w:r>
                  <w:proofErr w:type="gramEnd"/>
                  <w:r w:rsidRPr="00DE7F38">
                    <w:rPr>
                      <w:rFonts w:ascii="Times New Roman" w:eastAsia="Times New Roman" w:hAnsi="Times New Roman" w:cs="Times New Roman"/>
                      <w:sz w:val="28"/>
                      <w:szCs w:val="28"/>
                    </w:rPr>
                    <w:t xml:space="preserve"> на выявление уровня освоения  ключевых компетентностей</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Экспертная оценка по специально созданным экспертным картам. По каждому критерию 0-1 балл</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6.</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Посещение мастерской </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1 раз в неделю</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Решает проблемы и трудности  учащихся в обучении</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Фиксируется  учителем следующим образом: 1 балл – ученик был приглашен учителем на мастерскую, но </w:t>
                  </w:r>
                  <w:r w:rsidRPr="00DE7F38">
                    <w:rPr>
                      <w:rFonts w:ascii="Times New Roman" w:eastAsia="Times New Roman" w:hAnsi="Times New Roman" w:cs="Times New Roman"/>
                      <w:sz w:val="28"/>
                      <w:szCs w:val="28"/>
                    </w:rPr>
                    <w:lastRenderedPageBreak/>
                    <w:t>не пришел; 2 балла – ученик был на мастерской по инициативе учителя; 3 балла – ученик пришел на мастерскую по собственной инициативе</w:t>
                  </w:r>
                </w:p>
              </w:tc>
            </w:tr>
            <w:tr w:rsidR="00DE7F38" w:rsidRPr="00DE7F38" w:rsidTr="00DE7F38">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7.</w:t>
                  </w:r>
                </w:p>
              </w:tc>
              <w:tc>
                <w:tcPr>
                  <w:tcW w:w="1528"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Посещение консультаций  </w:t>
                  </w:r>
                </w:p>
              </w:tc>
              <w:tc>
                <w:tcPr>
                  <w:tcW w:w="2263"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Проводится 1 раз в неделю</w:t>
                  </w:r>
                </w:p>
              </w:tc>
              <w:tc>
                <w:tcPr>
                  <w:tcW w:w="2977" w:type="dxa"/>
                  <w:tcBorders>
                    <w:top w:val="nil"/>
                    <w:left w:val="single" w:sz="8" w:space="0" w:color="000000"/>
                    <w:bottom w:val="single" w:sz="8" w:space="0" w:color="000000"/>
                    <w:right w:val="nil"/>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Ставит задачу обучения учащихся  задавать (инициировать) «умные» вопросы.</w:t>
                  </w:r>
                </w:p>
              </w:tc>
              <w:tc>
                <w:tcPr>
                  <w:tcW w:w="2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Фиксируется учителем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roofErr w:type="gramEnd"/>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w:t>
            </w:r>
            <w:proofErr w:type="spellStart"/>
            <w:r w:rsidRPr="00DE7F38">
              <w:rPr>
                <w:rFonts w:ascii="Times New Roman" w:eastAsia="Times New Roman" w:hAnsi="Times New Roman" w:cs="Times New Roman"/>
                <w:sz w:val="28"/>
                <w:szCs w:val="28"/>
              </w:rPr>
              <w:t>саморегуляции</w:t>
            </w:r>
            <w:proofErr w:type="spellEnd"/>
            <w:r w:rsidRPr="00DE7F38">
              <w:rPr>
                <w:rFonts w:ascii="Times New Roman" w:eastAsia="Times New Roman" w:hAnsi="Times New Roman" w:cs="Times New Roman"/>
                <w:sz w:val="28"/>
                <w:szCs w:val="28"/>
              </w:rP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качестве средства самоанализа может использоваться «Лист самооценки», который заполняется в начале изучения темы и в конце. Лист имеет следующий вид</w:t>
            </w:r>
            <w:bookmarkStart w:id="9" w:name="_ftnref10"/>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"_ftn10"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[10]</w:t>
            </w:r>
            <w:r w:rsidR="003A7B9B" w:rsidRPr="00DE7F38">
              <w:rPr>
                <w:rFonts w:ascii="Times New Roman" w:eastAsia="Times New Roman" w:hAnsi="Times New Roman" w:cs="Times New Roman"/>
                <w:sz w:val="28"/>
                <w:szCs w:val="28"/>
              </w:rPr>
              <w:fldChar w:fldCharType="end"/>
            </w:r>
            <w:bookmarkEnd w:id="9"/>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Класс__________________________________________________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Фамилия, имя___________________________________________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Предмет________________________________________________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Тема___________________________________________________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Что нового узна</w:t>
            </w:r>
            <w:proofErr w:type="gramStart"/>
            <w:r w:rsidRPr="00DE7F38">
              <w:rPr>
                <w:rFonts w:ascii="Times New Roman" w:eastAsia="Times New Roman" w:hAnsi="Times New Roman" w:cs="Times New Roman"/>
                <w:sz w:val="28"/>
                <w:szCs w:val="28"/>
              </w:rPr>
              <w:t>л(</w:t>
            </w:r>
            <w:proofErr w:type="spellStart"/>
            <w:proofErr w:type="gramEnd"/>
            <w:r w:rsidRPr="00DE7F38">
              <w:rPr>
                <w:rFonts w:ascii="Times New Roman" w:eastAsia="Times New Roman" w:hAnsi="Times New Roman" w:cs="Times New Roman"/>
                <w:sz w:val="28"/>
                <w:szCs w:val="28"/>
              </w:rPr>
              <w:t>ла</w:t>
            </w:r>
            <w:proofErr w:type="spellEnd"/>
            <w:r w:rsidRPr="00DE7F38">
              <w:rPr>
                <w:rFonts w:ascii="Times New Roman" w:eastAsia="Times New Roman" w:hAnsi="Times New Roman" w:cs="Times New Roman"/>
                <w:sz w:val="28"/>
                <w:szCs w:val="28"/>
              </w:rPr>
              <w:t>)______________________________________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Чему новому научился (</w:t>
            </w:r>
            <w:proofErr w:type="spellStart"/>
            <w:r w:rsidRPr="00DE7F38">
              <w:rPr>
                <w:rFonts w:ascii="Times New Roman" w:eastAsia="Times New Roman" w:hAnsi="Times New Roman" w:cs="Times New Roman"/>
                <w:sz w:val="28"/>
                <w:szCs w:val="28"/>
              </w:rPr>
              <w:t>лась</w:t>
            </w:r>
            <w:proofErr w:type="spellEnd"/>
            <w:r w:rsidRPr="00DE7F38">
              <w:rPr>
                <w:rFonts w:ascii="Times New Roman" w:eastAsia="Times New Roman" w:hAnsi="Times New Roman" w:cs="Times New Roman"/>
                <w:sz w:val="28"/>
                <w:szCs w:val="28"/>
              </w:rPr>
              <w:t>)_______________________________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Чему хоте</w:t>
            </w:r>
            <w:proofErr w:type="gramStart"/>
            <w:r w:rsidRPr="00DE7F38">
              <w:rPr>
                <w:rFonts w:ascii="Times New Roman" w:eastAsia="Times New Roman" w:hAnsi="Times New Roman" w:cs="Times New Roman"/>
                <w:sz w:val="28"/>
                <w:szCs w:val="28"/>
              </w:rPr>
              <w:t>л(</w:t>
            </w:r>
            <w:proofErr w:type="spellStart"/>
            <w:proofErr w:type="gramEnd"/>
            <w:r w:rsidRPr="00DE7F38">
              <w:rPr>
                <w:rFonts w:ascii="Times New Roman" w:eastAsia="Times New Roman" w:hAnsi="Times New Roman" w:cs="Times New Roman"/>
                <w:sz w:val="28"/>
                <w:szCs w:val="28"/>
              </w:rPr>
              <w:t>ла</w:t>
            </w:r>
            <w:proofErr w:type="spellEnd"/>
            <w:r w:rsidRPr="00DE7F38">
              <w:rPr>
                <w:rFonts w:ascii="Times New Roman" w:eastAsia="Times New Roman" w:hAnsi="Times New Roman" w:cs="Times New Roman"/>
                <w:sz w:val="28"/>
                <w:szCs w:val="28"/>
              </w:rPr>
              <w:t>) научиться, но не получилось___________________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Почему не получилось?____________________________________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Какие проблемы возникли в процессе освоения темы?____________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Пути решения проблем_____________________________________</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 целью отслеживания развития навыков самоконтроля может использоваться методика «Диагностика самоконтроля»</w:t>
            </w:r>
            <w:bookmarkStart w:id="10" w:name="_ftnref11"/>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"_ftn11"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[11]</w:t>
            </w:r>
            <w:r w:rsidR="003A7B9B" w:rsidRPr="00DE7F38">
              <w:rPr>
                <w:rFonts w:ascii="Times New Roman" w:eastAsia="Times New Roman" w:hAnsi="Times New Roman" w:cs="Times New Roman"/>
                <w:sz w:val="28"/>
                <w:szCs w:val="28"/>
              </w:rPr>
              <w:fldChar w:fldCharType="end"/>
            </w:r>
            <w:bookmarkEnd w:id="10"/>
            <w:r w:rsidRPr="00DE7F38">
              <w:rPr>
                <w:rFonts w:ascii="Times New Roman" w:eastAsia="Times New Roman" w:hAnsi="Times New Roman" w:cs="Times New Roman"/>
                <w:sz w:val="28"/>
                <w:szCs w:val="28"/>
              </w:rPr>
              <w:t xml:space="preserve">. Методику рекомендуется проводить в начале каждой четверти. Для ее проведения необходимо должны </w:t>
            </w:r>
            <w:proofErr w:type="spellStart"/>
            <w:r w:rsidRPr="00DE7F38">
              <w:rPr>
                <w:rFonts w:ascii="Times New Roman" w:eastAsia="Times New Roman" w:hAnsi="Times New Roman" w:cs="Times New Roman"/>
                <w:sz w:val="28"/>
                <w:szCs w:val="28"/>
              </w:rPr>
              <w:t>бть</w:t>
            </w:r>
            <w:proofErr w:type="spellEnd"/>
            <w:r w:rsidRPr="00DE7F38">
              <w:rPr>
                <w:rFonts w:ascii="Times New Roman" w:eastAsia="Times New Roman" w:hAnsi="Times New Roman" w:cs="Times New Roman"/>
                <w:sz w:val="28"/>
                <w:szCs w:val="28"/>
              </w:rPr>
              <w:t xml:space="preserve"> подготовлены карточки со следующими типами заданий: задача по содержанию одного из учебных предметов, те</w:t>
            </w:r>
            <w:proofErr w:type="gramStart"/>
            <w:r w:rsidRPr="00DE7F38">
              <w:rPr>
                <w:rFonts w:ascii="Times New Roman" w:eastAsia="Times New Roman" w:hAnsi="Times New Roman" w:cs="Times New Roman"/>
                <w:sz w:val="28"/>
                <w:szCs w:val="28"/>
              </w:rPr>
              <w:t>кст с гр</w:t>
            </w:r>
            <w:proofErr w:type="gramEnd"/>
            <w:r w:rsidRPr="00DE7F38">
              <w:rPr>
                <w:rFonts w:ascii="Times New Roman" w:eastAsia="Times New Roman" w:hAnsi="Times New Roman" w:cs="Times New Roman"/>
                <w:sz w:val="28"/>
                <w:szCs w:val="28"/>
              </w:rPr>
              <w:t>амматическими и орфографическими ошибками на изученное правило, математическая задача с неправильным решением. Ученику предлагается ответить на вопросы и выполнить задание.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Бывают ли случаи, когда ты не уверен, правильно ли выполнил задание (решил задачу)?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Если бывают, то, что ты в этом случае делаешь?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Проверяешь ли ты себя, когда выполняешь домашнее задание?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Если проверяешь, </w:t>
            </w:r>
            <w:proofErr w:type="gramStart"/>
            <w:r w:rsidRPr="00DE7F38">
              <w:rPr>
                <w:rFonts w:ascii="Times New Roman" w:eastAsia="Times New Roman" w:hAnsi="Times New Roman" w:cs="Times New Roman"/>
                <w:sz w:val="28"/>
                <w:szCs w:val="28"/>
              </w:rPr>
              <w:t>то</w:t>
            </w:r>
            <w:proofErr w:type="gramEnd"/>
            <w:r w:rsidRPr="00DE7F38">
              <w:rPr>
                <w:rFonts w:ascii="Times New Roman" w:eastAsia="Times New Roman" w:hAnsi="Times New Roman" w:cs="Times New Roman"/>
                <w:sz w:val="28"/>
                <w:szCs w:val="28"/>
              </w:rPr>
              <w:t xml:space="preserve"> как ты это делаешь?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Выполни задание. Сразу после выполнения учеником задания, учитель просит ответить на вопросы: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Как ты думаешь, правильно ли ты выполнил задание?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Почему ты так думаешь?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Анализ выполненного задания.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Учитель протоколирует ответы ученика на вопросы беседы и проверяет выполненное задание.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Для реализации текущего оценивания рекомендуются следующие инструменты: </w:t>
            </w:r>
            <w:proofErr w:type="spellStart"/>
            <w:r w:rsidRPr="00DE7F38">
              <w:rPr>
                <w:rFonts w:ascii="Times New Roman" w:eastAsia="Times New Roman" w:hAnsi="Times New Roman" w:cs="Times New Roman"/>
                <w:sz w:val="28"/>
                <w:szCs w:val="28"/>
              </w:rPr>
              <w:t>критериальные</w:t>
            </w:r>
            <w:proofErr w:type="spellEnd"/>
            <w:r w:rsidRPr="00DE7F38">
              <w:rPr>
                <w:rFonts w:ascii="Times New Roman" w:eastAsia="Times New Roman" w:hAnsi="Times New Roman" w:cs="Times New Roman"/>
                <w:sz w:val="28"/>
                <w:szCs w:val="28"/>
              </w:rPr>
              <w:t xml:space="preserve"> описания, эталоны, памятки, линейки достижения</w:t>
            </w:r>
            <w:bookmarkStart w:id="11" w:name="_ftnref12"/>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"_ftn12"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[12]</w:t>
            </w:r>
            <w:r w:rsidR="003A7B9B" w:rsidRPr="00DE7F38">
              <w:rPr>
                <w:rFonts w:ascii="Times New Roman" w:eastAsia="Times New Roman" w:hAnsi="Times New Roman" w:cs="Times New Roman"/>
                <w:sz w:val="28"/>
                <w:szCs w:val="28"/>
              </w:rPr>
              <w:fldChar w:fldCharType="end"/>
            </w:r>
            <w:bookmarkEnd w:id="11"/>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Критериальные</w:t>
            </w:r>
            <w:proofErr w:type="spellEnd"/>
            <w:r w:rsidRPr="00DE7F38">
              <w:rPr>
                <w:rFonts w:ascii="Times New Roman" w:eastAsia="Times New Roman" w:hAnsi="Times New Roman" w:cs="Times New Roman"/>
                <w:sz w:val="28"/>
                <w:szCs w:val="28"/>
              </w:rPr>
              <w:t xml:space="preserve">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(для максимального и минимального </w:t>
            </w:r>
            <w:r w:rsidRPr="00DE7F38">
              <w:rPr>
                <w:rFonts w:ascii="Times New Roman" w:eastAsia="Times New Roman" w:hAnsi="Times New Roman" w:cs="Times New Roman"/>
                <w:sz w:val="28"/>
                <w:szCs w:val="28"/>
              </w:rPr>
              <w:lastRenderedPageBreak/>
              <w:t>уровня образовательного достижения), разработанного для оценки созданного ребенком текста.</w:t>
            </w:r>
          </w:p>
          <w:tbl>
            <w:tblPr>
              <w:tblW w:w="0" w:type="auto"/>
              <w:tblCellMar>
                <w:left w:w="0" w:type="dxa"/>
                <w:right w:w="0" w:type="dxa"/>
              </w:tblCellMar>
              <w:tblLook w:val="04A0"/>
            </w:tblPr>
            <w:tblGrid>
              <w:gridCol w:w="2091"/>
              <w:gridCol w:w="7244"/>
            </w:tblGrid>
            <w:tr w:rsidR="00DE7F38" w:rsidRPr="00DE7F38" w:rsidTr="00DE7F38">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Уровень достижения</w:t>
                  </w:r>
                </w:p>
              </w:tc>
              <w:tc>
                <w:tcPr>
                  <w:tcW w:w="7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proofErr w:type="spellStart"/>
                  <w:r w:rsidRPr="00DE7F38">
                    <w:rPr>
                      <w:rFonts w:ascii="Times New Roman" w:eastAsia="Times New Roman" w:hAnsi="Times New Roman" w:cs="Times New Roman"/>
                      <w:sz w:val="28"/>
                      <w:szCs w:val="28"/>
                    </w:rPr>
                    <w:t>Критериальное</w:t>
                  </w:r>
                  <w:proofErr w:type="spellEnd"/>
                  <w:r w:rsidRPr="00DE7F38">
                    <w:rPr>
                      <w:rFonts w:ascii="Times New Roman" w:eastAsia="Times New Roman" w:hAnsi="Times New Roman" w:cs="Times New Roman"/>
                      <w:sz w:val="28"/>
                      <w:szCs w:val="28"/>
                    </w:rPr>
                    <w:t xml:space="preserve"> описание</w:t>
                  </w:r>
                </w:p>
              </w:tc>
            </w:tr>
            <w:tr w:rsidR="00DE7F38" w:rsidRPr="00DE7F38" w:rsidTr="00DE7F38">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Максимальный</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w:t>
                  </w:r>
                </w:p>
              </w:tc>
            </w:tr>
            <w:tr w:rsidR="00DE7F38" w:rsidRPr="00DE7F38" w:rsidTr="00DE7F38">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7F38" w:rsidRPr="00DE7F38" w:rsidRDefault="00DE7F38" w:rsidP="00DE7F38">
                  <w:pPr>
                    <w:spacing w:after="192" w:line="240" w:lineRule="auto"/>
                    <w:jc w:val="center"/>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Минимальный</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Эталоны – представляют собой образцы детских работ, с которыми сравниваются оцениваемые работы. Обычно используются в связи с </w:t>
            </w:r>
            <w:proofErr w:type="spellStart"/>
            <w:r w:rsidRPr="00DE7F38">
              <w:rPr>
                <w:rFonts w:ascii="Times New Roman" w:eastAsia="Times New Roman" w:hAnsi="Times New Roman" w:cs="Times New Roman"/>
                <w:sz w:val="28"/>
                <w:szCs w:val="28"/>
              </w:rPr>
              <w:t>критериальными</w:t>
            </w:r>
            <w:proofErr w:type="spellEnd"/>
            <w:r w:rsidRPr="00DE7F38">
              <w:rPr>
                <w:rFonts w:ascii="Times New Roman" w:eastAsia="Times New Roman" w:hAnsi="Times New Roman" w:cs="Times New Roman"/>
                <w:sz w:val="28"/>
                <w:szCs w:val="28"/>
              </w:rPr>
              <w:t xml:space="preserve"> описаниями или текущими задачами оценивания.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Памятки – содержат перечни информации, данных, элементов, характерных признаков и свойств, которые должны быть отражены в работе или в процессе ее выполнения. Например, памятка по подготовке и выполнению письменной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Начало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Обсудить замысел в малой группе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Поделиться идеями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Подготовительный этап</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Проговорить план в малой группе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Выбрать тип текста, основную идею и тему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Изобразить схематически развитие сюжета (начало – середина – окончание)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Подобрать материалы, информацию, идеи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Создать банк слов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3.                 Основной этап</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Написать черновик</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Прочитать черновик в малой группе, отметить места, требующие правки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Внести исправления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Подготовка окончательной версии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Еще раз прочитать текст в малой группе, попросить прочитать товарищей или учителя, перечитать самому и внести окончательную правку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Оформить работу: красиво разместить на страницах и проиллюстрировать.</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Для организации текущего оценивания личностных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может использоваться система внеурочных образовательных событий (предметные игры, конкурсы, праздники, детские проекты и т.д.). В качестве примера подобного события мы представляем целевую программу «Книгочей», разработанную и реализуемую с 2001 года в школе «Эврика – развитие» </w:t>
            </w:r>
            <w:proofErr w:type="gramStart"/>
            <w:r w:rsidRPr="00DE7F38">
              <w:rPr>
                <w:rFonts w:ascii="Times New Roman" w:eastAsia="Times New Roman" w:hAnsi="Times New Roman" w:cs="Times New Roman"/>
                <w:sz w:val="28"/>
                <w:szCs w:val="28"/>
              </w:rPr>
              <w:t>г</w:t>
            </w:r>
            <w:proofErr w:type="gramEnd"/>
            <w:r w:rsidRPr="00DE7F38">
              <w:rPr>
                <w:rFonts w:ascii="Times New Roman" w:eastAsia="Times New Roman" w:hAnsi="Times New Roman" w:cs="Times New Roman"/>
                <w:sz w:val="28"/>
                <w:szCs w:val="28"/>
              </w:rPr>
              <w:t>. Томска. В программу включены коллективные творческие дела: игра по станциям; театрализованный праздник; заочное путешествие; викторина «Угадай-ка». Результативность реализации программы на уровне школы и педагогов оценивается: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по </w:t>
            </w:r>
            <w:proofErr w:type="spellStart"/>
            <w:r w:rsidRPr="00DE7F38">
              <w:rPr>
                <w:rFonts w:ascii="Times New Roman" w:eastAsia="Times New Roman" w:hAnsi="Times New Roman" w:cs="Times New Roman"/>
                <w:sz w:val="28"/>
                <w:szCs w:val="28"/>
              </w:rPr>
              <w:t>влюченности</w:t>
            </w:r>
            <w:proofErr w:type="spellEnd"/>
            <w:r w:rsidRPr="00DE7F38">
              <w:rPr>
                <w:rFonts w:ascii="Times New Roman" w:eastAsia="Times New Roman" w:hAnsi="Times New Roman" w:cs="Times New Roman"/>
                <w:sz w:val="28"/>
                <w:szCs w:val="28"/>
              </w:rPr>
              <w:t xml:space="preserve"> дополнительных литературных источников в систему работы;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 развитию форм работы с литературными источниками;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 согласованности общепедагогических требований в работе с книгой.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Результативность программы на уровне </w:t>
            </w:r>
            <w:proofErr w:type="gramStart"/>
            <w:r w:rsidRPr="00DE7F38">
              <w:rPr>
                <w:rFonts w:ascii="Times New Roman" w:eastAsia="Times New Roman" w:hAnsi="Times New Roman" w:cs="Times New Roman"/>
                <w:sz w:val="28"/>
                <w:szCs w:val="28"/>
              </w:rPr>
              <w:t>обучающихся</w:t>
            </w:r>
            <w:proofErr w:type="gramEnd"/>
            <w:r w:rsidRPr="00DE7F38">
              <w:rPr>
                <w:rFonts w:ascii="Times New Roman" w:eastAsia="Times New Roman" w:hAnsi="Times New Roman" w:cs="Times New Roman"/>
                <w:sz w:val="28"/>
                <w:szCs w:val="28"/>
              </w:rPr>
              <w:t xml:space="preserve"> определяется: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по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интереса к чтению;</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 уровню развития речи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по качеству выполнения творческих заданий, связанных с прочитанными книгами.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Процедура оценивания включает: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самостоятельное ведение учениками учета прочитанных книг и выполненных творческих заданий;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проведение коллективных творческих дел в конце каждой четверти, подведение итогов по классам и награждение активных читателей и знатоков книг;</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выборы «магистра чтения» по классам в конце учебного года</w:t>
            </w:r>
            <w:bookmarkStart w:id="12" w:name="_ftnref13"/>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"_ftn13"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[13]</w:t>
            </w:r>
            <w:r w:rsidR="003A7B9B" w:rsidRPr="00DE7F38">
              <w:rPr>
                <w:rFonts w:ascii="Times New Roman" w:eastAsia="Times New Roman" w:hAnsi="Times New Roman" w:cs="Times New Roman"/>
                <w:sz w:val="28"/>
                <w:szCs w:val="28"/>
              </w:rPr>
              <w:fldChar w:fldCharType="end"/>
            </w:r>
            <w:bookmarkEnd w:id="12"/>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lastRenderedPageBreak/>
              <w:t>Итоговое оценивание </w:t>
            </w:r>
            <w:r w:rsidRPr="00DE7F38">
              <w:rPr>
                <w:rFonts w:ascii="Times New Roman" w:eastAsia="Times New Roman" w:hAnsi="Times New Roman" w:cs="Times New Roman"/>
                <w:sz w:val="28"/>
                <w:szCs w:val="28"/>
              </w:rPr>
              <w:t>образовательных результатов обучающихся на всех ступенях школьного образования может включать:</w:t>
            </w:r>
          </w:p>
          <w:p w:rsidR="00DE7F38" w:rsidRPr="00DE7F38" w:rsidRDefault="00DE7F38" w:rsidP="00DE7F38">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DE7F38" w:rsidRPr="00DE7F38" w:rsidRDefault="00DE7F38" w:rsidP="00DE7F38">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представление выпускниками учреждений общего образования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xml:space="preserve"> – пакета свидетельств об их достижениях в каких-либо видах социально значимой деятельности.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 результатам итоговой аттестации учащиеся получают сертификат о завершении определенной ступени общего образования, в котором должен быть оценен уровень подготовки к продолжению образования в системе общего или профессионального образования и должны быть отражены достижения учащегося в каких-либо видах социально значимой деятельности.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Так, проверка достижения учащимися обязательного уровня подготовки может проводиться по ряду предметов в контрольных испытаниях зачетного типа. На отдельных ступенях обучения и применительно к отдельным учебным предметам оценка достижения учащимися требований к результатам образования может осуществляться на основе оценки учебной деятельности в процессе обучения. Контроль исполнения требований к результатам образования, не поддающихся </w:t>
            </w:r>
            <w:proofErr w:type="spellStart"/>
            <w:r w:rsidRPr="00DE7F38">
              <w:rPr>
                <w:rFonts w:ascii="Times New Roman" w:eastAsia="Times New Roman" w:hAnsi="Times New Roman" w:cs="Times New Roman"/>
                <w:sz w:val="28"/>
                <w:szCs w:val="28"/>
              </w:rPr>
              <w:t>операциональной</w:t>
            </w:r>
            <w:proofErr w:type="spellEnd"/>
            <w:r w:rsidRPr="00DE7F38">
              <w:rPr>
                <w:rFonts w:ascii="Times New Roman" w:eastAsia="Times New Roman" w:hAnsi="Times New Roman" w:cs="Times New Roman"/>
                <w:sz w:val="28"/>
                <w:szCs w:val="28"/>
              </w:rPr>
              <w:t xml:space="preserve"> проверке, может осуществляться на основе экспертной оценки соответствующих программ при аттестации образовательных учреждений.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w:t>
            </w:r>
            <w:r w:rsidRPr="00DE7F38">
              <w:rPr>
                <w:rFonts w:ascii="Times New Roman" w:eastAsia="Times New Roman" w:hAnsi="Times New Roman" w:cs="Times New Roman"/>
                <w:b/>
                <w:bCs/>
                <w:sz w:val="28"/>
                <w:szCs w:val="28"/>
              </w:rPr>
              <w:t> </w:t>
            </w:r>
            <w:r w:rsidRPr="00DE7F38">
              <w:rPr>
                <w:rFonts w:ascii="Times New Roman" w:eastAsia="Times New Roman" w:hAnsi="Times New Roman" w:cs="Times New Roman"/>
                <w:sz w:val="28"/>
                <w:szCs w:val="28"/>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1-м классе итоговые контрольные работы проводятся в конце учебного года не позднее 20–25 апреля. </w:t>
            </w:r>
            <w:proofErr w:type="gramStart"/>
            <w:r w:rsidRPr="00DE7F38">
              <w:rPr>
                <w:rFonts w:ascii="Times New Roman" w:eastAsia="Times New Roman" w:hAnsi="Times New Roman" w:cs="Times New Roman"/>
                <w:sz w:val="28"/>
                <w:szCs w:val="28"/>
              </w:rPr>
              <w:t>Обучающиеся</w:t>
            </w:r>
            <w:proofErr w:type="gramEnd"/>
            <w:r w:rsidRPr="00DE7F38">
              <w:rPr>
                <w:rFonts w:ascii="Times New Roman" w:eastAsia="Times New Roman" w:hAnsi="Times New Roman" w:cs="Times New Roman"/>
                <w:sz w:val="28"/>
                <w:szCs w:val="28"/>
              </w:rPr>
              <w:t xml:space="preserve"> первого класса на второй год не оставляются.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целях оценки состояния и тенденций развития системы начального </w:t>
            </w:r>
            <w:r w:rsidRPr="00DE7F38">
              <w:rPr>
                <w:rFonts w:ascii="Times New Roman" w:eastAsia="Times New Roman" w:hAnsi="Times New Roman" w:cs="Times New Roman"/>
                <w:sz w:val="28"/>
                <w:szCs w:val="28"/>
              </w:rPr>
              <w:lastRenderedPageBreak/>
              <w:t xml:space="preserve">образования необходимо использовать персонифицированные процедуры оценки и </w:t>
            </w:r>
            <w:proofErr w:type="spellStart"/>
            <w:r w:rsidRPr="00DE7F38">
              <w:rPr>
                <w:rFonts w:ascii="Times New Roman" w:eastAsia="Times New Roman" w:hAnsi="Times New Roman" w:cs="Times New Roman"/>
                <w:sz w:val="28"/>
                <w:szCs w:val="28"/>
              </w:rPr>
              <w:t>непесонифицированные</w:t>
            </w:r>
            <w:proofErr w:type="spellEnd"/>
            <w:r w:rsidRPr="00DE7F38">
              <w:rPr>
                <w:rFonts w:ascii="Times New Roman" w:eastAsia="Times New Roman" w:hAnsi="Times New Roman" w:cs="Times New Roman"/>
                <w:sz w:val="28"/>
                <w:szCs w:val="28"/>
              </w:rPr>
              <w:t xml:space="preserve"> процедуры. На персонифицированную итоговую оценку, результаты которой используется при принятии решения о возможности или невозможности продолжения обучения на следующей ступени в начальной школе, выносят только предметные и </w:t>
            </w:r>
            <w:proofErr w:type="spellStart"/>
            <w:r w:rsidRPr="00DE7F38">
              <w:rPr>
                <w:rFonts w:ascii="Times New Roman" w:eastAsia="Times New Roman" w:hAnsi="Times New Roman" w:cs="Times New Roman"/>
                <w:sz w:val="28"/>
                <w:szCs w:val="28"/>
              </w:rPr>
              <w:t>метапредметные</w:t>
            </w:r>
            <w:proofErr w:type="spellEnd"/>
            <w:r w:rsidRPr="00DE7F38">
              <w:rPr>
                <w:rFonts w:ascii="Times New Roman" w:eastAsia="Times New Roman" w:hAnsi="Times New Roman" w:cs="Times New Roman"/>
                <w:sz w:val="28"/>
                <w:szCs w:val="28"/>
              </w:rPr>
              <w:t xml:space="preserve"> результаты, описанные в разделе «Выпускник научится» планируемых результатов начального общего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действий.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речевыми (осознанное чтение и навыки работы с информацией) и коммуникативными (необходимые для учебного сотрудничества) </w:t>
            </w:r>
            <w:proofErr w:type="spellStart"/>
            <w:r w:rsidRPr="00DE7F38">
              <w:rPr>
                <w:rFonts w:ascii="Times New Roman" w:eastAsia="Times New Roman" w:hAnsi="Times New Roman" w:cs="Times New Roman"/>
                <w:sz w:val="28"/>
                <w:szCs w:val="28"/>
              </w:rPr>
              <w:t>метапредметными</w:t>
            </w:r>
            <w:proofErr w:type="spellEnd"/>
            <w:r w:rsidRPr="00DE7F38">
              <w:rPr>
                <w:rFonts w:ascii="Times New Roman" w:eastAsia="Times New Roman" w:hAnsi="Times New Roman" w:cs="Times New Roman"/>
                <w:sz w:val="28"/>
                <w:szCs w:val="28"/>
              </w:rPr>
              <w:t xml:space="preserve"> действиями: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проверочных работ).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итоговой оценке реализации основной образовательной программы начального общего образования выделяются отдельно (независимо друг от друга) три составляющие: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результаты текущего (</w:t>
            </w:r>
            <w:proofErr w:type="spellStart"/>
            <w:r w:rsidRPr="00DE7F38">
              <w:rPr>
                <w:rFonts w:ascii="Times New Roman" w:eastAsia="Times New Roman" w:hAnsi="Times New Roman" w:cs="Times New Roman"/>
                <w:sz w:val="28"/>
                <w:szCs w:val="28"/>
              </w:rPr>
              <w:t>формативного</w:t>
            </w:r>
            <w:proofErr w:type="spellEnd"/>
            <w:r w:rsidRPr="00DE7F38">
              <w:rPr>
                <w:rFonts w:ascii="Times New Roman" w:eastAsia="Times New Roman" w:hAnsi="Times New Roman" w:cs="Times New Roman"/>
                <w:sz w:val="28"/>
                <w:szCs w:val="28"/>
              </w:rPr>
              <w:t>,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основной образовательной программы начального общего образования;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результаты итоговых работ, характеризующие уровень освоения </w:t>
            </w:r>
            <w:proofErr w:type="gramStart"/>
            <w:r w:rsidRPr="00DE7F38">
              <w:rPr>
                <w:rFonts w:ascii="Times New Roman" w:eastAsia="Times New Roman" w:hAnsi="Times New Roman" w:cs="Times New Roman"/>
                <w:sz w:val="28"/>
                <w:szCs w:val="28"/>
              </w:rPr>
              <w:t>обучающимися</w:t>
            </w:r>
            <w:proofErr w:type="gramEnd"/>
            <w:r w:rsidRPr="00DE7F38">
              <w:rPr>
                <w:rFonts w:ascii="Times New Roman" w:eastAsia="Times New Roman" w:hAnsi="Times New Roman" w:cs="Times New Roman"/>
                <w:sz w:val="28"/>
                <w:szCs w:val="28"/>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w:t>
            </w:r>
            <w:proofErr w:type="spellStart"/>
            <w:r w:rsidRPr="00DE7F38">
              <w:rPr>
                <w:rFonts w:ascii="Times New Roman" w:eastAsia="Times New Roman" w:hAnsi="Times New Roman" w:cs="Times New Roman"/>
                <w:sz w:val="28"/>
                <w:szCs w:val="28"/>
              </w:rPr>
              <w:t>внеучебные</w:t>
            </w:r>
            <w:proofErr w:type="spellEnd"/>
            <w:r w:rsidRPr="00DE7F38">
              <w:rPr>
                <w:rFonts w:ascii="Times New Roman" w:eastAsia="Times New Roman" w:hAnsi="Times New Roman" w:cs="Times New Roman"/>
                <w:sz w:val="28"/>
                <w:szCs w:val="28"/>
              </w:rPr>
              <w:t xml:space="preserve"> достижения младших школьников.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Итоговые проверочные работы по основным предметам рекомендуется проводить в конце апреля – мае месяце. Она должна включать основные  темы учебного года. Задания для этой работы составляются таким </w:t>
            </w:r>
            <w:r w:rsidRPr="00DE7F38">
              <w:rPr>
                <w:rFonts w:ascii="Times New Roman" w:eastAsia="Times New Roman" w:hAnsi="Times New Roman" w:cs="Times New Roman"/>
                <w:sz w:val="28"/>
                <w:szCs w:val="28"/>
              </w:rPr>
              <w:lastRenderedPageBreak/>
              <w:t xml:space="preserve">образом, чтобы их можно было выполнить либо на репродуктивном уровне, что показывает освоенность предметного содержания текущего учебного года, либо на творческом уровне, что является показателем развивающего эффекта для каждого конкретного ученика. Очень важно, чтобы учащиеся могли выполнить все задания итоговой работы. Оценивание работы </w:t>
            </w:r>
            <w:proofErr w:type="spellStart"/>
            <w:r w:rsidRPr="00DE7F38">
              <w:rPr>
                <w:rFonts w:ascii="Times New Roman" w:eastAsia="Times New Roman" w:hAnsi="Times New Roman" w:cs="Times New Roman"/>
                <w:sz w:val="28"/>
                <w:szCs w:val="28"/>
              </w:rPr>
              <w:t>многобалльное</w:t>
            </w:r>
            <w:proofErr w:type="spellEnd"/>
            <w:r w:rsidRPr="00DE7F38">
              <w:rPr>
                <w:rFonts w:ascii="Times New Roman" w:eastAsia="Times New Roman" w:hAnsi="Times New Roman" w:cs="Times New Roman"/>
                <w:sz w:val="28"/>
                <w:szCs w:val="28"/>
              </w:rPr>
              <w:t>, отдельно по уровням. При этом предусматривается сравнение результатов стартовой и итоговой работы. Технология проведения итоговой проверочной работы  аналогична другим видам проверочных работ: выполнение заданий, установление критериев оценки, самооценка учащимися своих работ по этим критериям, оценка учителя, соотнесение оценки учащегося и оценки учителя.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После проведения и разбора результатов итоговой проверочной работы начинается собственно рефлексия движения класса в содержании текущего учебного года. Она включает несколько видов работ.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1.                 </w:t>
            </w:r>
            <w:proofErr w:type="gramStart"/>
            <w:r w:rsidRPr="00DE7F38">
              <w:rPr>
                <w:rFonts w:ascii="Times New Roman" w:eastAsia="Times New Roman" w:hAnsi="Times New Roman" w:cs="Times New Roman"/>
                <w:sz w:val="28"/>
                <w:szCs w:val="28"/>
              </w:rPr>
              <w:t>Восстановление маршрута движения по «карте знаний»: фиксация «мест-открытий», «мест-ловушек (трудностей)», «мест-вопросов (то, что остается за границей компетентности)».</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Рефлексивные сочинения, демонстрирующие видение самого учащегося собственного продвижения в предмете на протяжении учебного года, его отношение к учебе в целом.</w:t>
            </w:r>
          </w:p>
          <w:p w:rsidR="00DE7F38" w:rsidRPr="00DE7F38" w:rsidRDefault="00DE7F38" w:rsidP="00DE7F38">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Анкетирование учащихся. Анкета может включать три вопроса: 1) Что ты открыл для себя в этом году? 2) Чему ты научился в этом году? 3) Какие трудности у тебя были?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Еще одной формой итоговой оценки, смысл которой состоит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 является предъявление (демонстрация) достижений ученика за год.</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качестве примера приведем форму позитивной итоговой аттестации «Шкатулка творчества» - своеобразная выставка личных достижений ученика</w:t>
            </w:r>
            <w:bookmarkStart w:id="13" w:name="_ftnref14"/>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"_ftn14"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[14]</w:t>
            </w:r>
            <w:r w:rsidR="003A7B9B" w:rsidRPr="00DE7F38">
              <w:rPr>
                <w:rFonts w:ascii="Times New Roman" w:eastAsia="Times New Roman" w:hAnsi="Times New Roman" w:cs="Times New Roman"/>
                <w:sz w:val="28"/>
                <w:szCs w:val="28"/>
              </w:rPr>
              <w:fldChar w:fldCharType="end"/>
            </w:r>
            <w:bookmarkEnd w:id="13"/>
            <w:r w:rsidRPr="00DE7F38">
              <w:rPr>
                <w:rFonts w:ascii="Times New Roman" w:eastAsia="Times New Roman" w:hAnsi="Times New Roman" w:cs="Times New Roman"/>
                <w:sz w:val="28"/>
                <w:szCs w:val="28"/>
              </w:rPr>
              <w:t>. Содержание и способы оформления «шкатулки» могут быть самыми разными: от полного собрания всех творческих работ, выполненных учеником за год, до альбома высших достижений. В 1-2 классах творческие работы рекомендуется выполнять и оформлять под руководством взрослого, который может помочь выявить и проанализировать ошибки, установить причины неудач, создать условия для успеха в деятельности. В 3-4 классе учащиеся проявляют больше самостоятельности в создании творческих работ. Тексты они могут писать в классе, а дома самостоятельно оформлять их.</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 xml:space="preserve">Сначала детские работы предъявляются в классе, затем анализируются и оцениваются детьми. Учитель совместно с учениками вырабатывает критерии коллективного оценивания творческих работ: соответствие теме; применение художественных средств языка; соответствие жанру; объем работы; умение аргументировать; оригинальность художественного оформления. Презентация «шкатулки» проводится на заключительном </w:t>
            </w:r>
            <w:proofErr w:type="spellStart"/>
            <w:r w:rsidRPr="00DE7F38">
              <w:rPr>
                <w:rFonts w:ascii="Times New Roman" w:eastAsia="Times New Roman" w:hAnsi="Times New Roman" w:cs="Times New Roman"/>
                <w:sz w:val="28"/>
                <w:szCs w:val="28"/>
              </w:rPr>
              <w:t>детско-родительсом</w:t>
            </w:r>
            <w:proofErr w:type="spellEnd"/>
            <w:r w:rsidRPr="00DE7F38">
              <w:rPr>
                <w:rFonts w:ascii="Times New Roman" w:eastAsia="Times New Roman" w:hAnsi="Times New Roman" w:cs="Times New Roman"/>
                <w:sz w:val="28"/>
                <w:szCs w:val="28"/>
              </w:rPr>
              <w:t xml:space="preserve"> собрании. При этом жестких требований к форме представления творческих работ детьми быть не должно, они носят характер рекомендации, совета. Для подготовки выступления и консультаций по проведению и оформлению творческих работ в течение года можно использовать один час из раздела «Индивидуальные и групповые занятия» вариативной части </w:t>
            </w:r>
            <w:proofErr w:type="spellStart"/>
            <w:r w:rsidRPr="00DE7F38">
              <w:rPr>
                <w:rFonts w:ascii="Times New Roman" w:eastAsia="Times New Roman" w:hAnsi="Times New Roman" w:cs="Times New Roman"/>
                <w:sz w:val="28"/>
                <w:szCs w:val="28"/>
              </w:rPr>
              <w:t>БУПа</w:t>
            </w:r>
            <w:proofErr w:type="spellEnd"/>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Отправной точкой для создания творческой работы может стать совместное прочтение литературного произведения, просмотр кинофильма, экскурсия и т.п. Вот несколько примеров тем творческих работ, распределенных по классам: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класс: «Я и моя семья», «Что мне интересно?», «Мои любимые игрушки»;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класс: «Я фантазирую», Мое любимое время года», «Письмо Деду Морозу»;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класс: «Мой любимый предмет», «Если бы я был волшебником», «Мой друг»;</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4 класс: «Что для меня значит здоровье?», «Мы в ответе за тех, кого приручаем», «Я прощаюсь с начальной школой».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Все материалы младшего школьника по итогам образования в начальной школе оформляются в форме </w:t>
            </w:r>
            <w:r w:rsidRPr="00DE7F38">
              <w:rPr>
                <w:rFonts w:ascii="Times New Roman" w:eastAsia="Times New Roman" w:hAnsi="Times New Roman" w:cs="Times New Roman"/>
                <w:b/>
                <w:bCs/>
                <w:sz w:val="28"/>
                <w:szCs w:val="28"/>
              </w:rPr>
              <w:t>«</w:t>
            </w:r>
            <w:proofErr w:type="spellStart"/>
            <w:r w:rsidRPr="00DE7F38">
              <w:rPr>
                <w:rFonts w:ascii="Times New Roman" w:eastAsia="Times New Roman" w:hAnsi="Times New Roman" w:cs="Times New Roman"/>
                <w:b/>
                <w:bCs/>
                <w:sz w:val="28"/>
                <w:szCs w:val="28"/>
              </w:rPr>
              <w:t>портфолио</w:t>
            </w:r>
            <w:proofErr w:type="spellEnd"/>
            <w:r w:rsidRPr="00DE7F38">
              <w:rPr>
                <w:rFonts w:ascii="Times New Roman" w:eastAsia="Times New Roman" w:hAnsi="Times New Roman" w:cs="Times New Roman"/>
                <w:b/>
                <w:bCs/>
                <w:sz w:val="28"/>
                <w:szCs w:val="28"/>
              </w:rPr>
              <w:t>» (дневника, накопительной папки)</w:t>
            </w:r>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DE7F38">
              <w:rPr>
                <w:rFonts w:ascii="Times New Roman" w:eastAsia="Times New Roman" w:hAnsi="Times New Roman" w:cs="Times New Roman"/>
                <w:sz w:val="28"/>
                <w:szCs w:val="28"/>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DE7F38">
              <w:rPr>
                <w:rFonts w:ascii="Times New Roman" w:eastAsia="Times New Roman" w:hAnsi="Times New Roman" w:cs="Times New Roman"/>
                <w:sz w:val="28"/>
                <w:szCs w:val="28"/>
              </w:rPr>
              <w:t>обученности</w:t>
            </w:r>
            <w:proofErr w:type="spellEnd"/>
            <w:r w:rsidRPr="00DE7F38">
              <w:rPr>
                <w:rFonts w:ascii="Times New Roman" w:eastAsia="Times New Roman" w:hAnsi="Times New Roman" w:cs="Times New Roman"/>
                <w:sz w:val="28"/>
                <w:szCs w:val="28"/>
              </w:rPr>
              <w:t xml:space="preserve"> учащихся и дальнейшей коррекции процесса обучения. Оценка содержимого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lastRenderedPageBreak/>
              <w:t>«</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может включать следующие разделы: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выборка работ из «Папки письменных работ»;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дневники читателя;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выборка работ по проведенным в ходе обучения мини-исследованиям и выполненным проектам (по всем предметам) и др.;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Систематизированные материалы текущей оценки: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отдельные листы наблюдений;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оценочные листы и материалы видео- и аудиозаписей процессов выполнения отдельных видов работ;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результаты стартовой диагностики (на входе, в начале обучения) и результаты тематического тестирования;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выборочные материалы самоанализа и самооценки учащихся;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Материалы итоговой оценки (результаты итоговых проверочных работ, презентаций творческих достижений).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качестве примера применения технологии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в начальной школе представим опыт работы учителя начальных классов МОУ СОШ № 93 г. Н.Новгорода Степановой Елены Михайловны по формированию у учащихся способности к объективной самооценке в виде создания «Дневника достижений».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в виде «Дневника достижений» представляет собой личный выбор работ обучающегося. Этот вид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наиболее употребим в начальной школе. Цель учителя оценка прогресса каждого учащегося в учебной деятельности. Работы в «Дневник» отбираются самим учащимся за определенный промежуток времени. Единица времени ведения «Дневника» выбирается изначально, но отбор и оценивание работ должны проводиться регулярно. Для учащихся начальных классов этот период составляет две недели.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Целесообразно использовать два вида портфелей: рабочий и оценочный. В первом собираются все продукты учебной деятельности учащегося по данному курсу. Систематически учащийся производит «ревизию» своего рабочего портфеля и отбирает в оценочный портфель обязательные работы и те, которые, на его взгляд, наиболее полно отражают прогресс в обучении, помечая их буквой «У», что значит «отобрано учащимся». Аналогичную процедуру просмотра рабочих портфелей осуществляет и учитель. Он может отобрать в дополнение к уже выбранным учащимся работы, </w:t>
            </w:r>
            <w:r w:rsidRPr="00DE7F38">
              <w:rPr>
                <w:rFonts w:ascii="Times New Roman" w:eastAsia="Times New Roman" w:hAnsi="Times New Roman" w:cs="Times New Roman"/>
                <w:sz w:val="28"/>
                <w:szCs w:val="28"/>
              </w:rPr>
              <w:lastRenderedPageBreak/>
              <w:t>свидетельствующие о его успехе, но неявно выраженном для него. Свой выбор учитель обозначает буквой «П», «педагог». Степень совпадения выбора ученика и выбора учителя соответствует уровню адекватности конкретной ученической самооценки.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«Дневник достижений» имеет четыре основных раздела: портрет, коллектор, рабочие материалы и достижения. Портрет раскрывает личность </w:t>
            </w:r>
            <w:proofErr w:type="gramStart"/>
            <w:r w:rsidRPr="00DE7F38">
              <w:rPr>
                <w:rFonts w:ascii="Times New Roman" w:eastAsia="Times New Roman" w:hAnsi="Times New Roman" w:cs="Times New Roman"/>
                <w:sz w:val="28"/>
                <w:szCs w:val="28"/>
              </w:rPr>
              <w:t>обучающегося</w:t>
            </w:r>
            <w:proofErr w:type="gramEnd"/>
            <w:r w:rsidRPr="00DE7F38">
              <w:rPr>
                <w:rFonts w:ascii="Times New Roman" w:eastAsia="Times New Roman" w:hAnsi="Times New Roman" w:cs="Times New Roman"/>
                <w:sz w:val="28"/>
                <w:szCs w:val="28"/>
              </w:rPr>
              <w:t xml:space="preserve">. </w:t>
            </w:r>
            <w:proofErr w:type="gramStart"/>
            <w:r w:rsidRPr="00DE7F38">
              <w:rPr>
                <w:rFonts w:ascii="Times New Roman" w:eastAsia="Times New Roman" w:hAnsi="Times New Roman" w:cs="Times New Roman"/>
                <w:sz w:val="28"/>
                <w:szCs w:val="28"/>
              </w:rPr>
              <w:t>В него собираются фотографии, свидетельства раскрывающие интересы, любимые занятия учащегося (характеристика от тренера, преподавателя (музыкальной (художественной) школы, грамоты за выступления и др.).</w:t>
            </w:r>
            <w:proofErr w:type="gramEnd"/>
            <w:r w:rsidRPr="00DE7F38">
              <w:rPr>
                <w:rFonts w:ascii="Times New Roman" w:eastAsia="Times New Roman" w:hAnsi="Times New Roman" w:cs="Times New Roman"/>
                <w:sz w:val="28"/>
                <w:szCs w:val="28"/>
              </w:rPr>
              <w:t xml:space="preserve"> Коллектор – это папка, куда собираются все текущие материалы, подлежащие регулярному отбору и оценке. Папка «Рабочие материалы» представляет собой работы, отобранные самим учащимся на предмет представления их как достижения. Учитель регулярно просматривает эту папку вместе с папкой «Коллектор» с тем, чтобы откорректировать выбор учащегося. В папку «Достижения» помещаются работы, получившие соответствующую оценку учащегося и учителя.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Единицей сбора в «Дневнике достижений» являются текущие учебные материалы, из которых обучающийся выбирает те, которые он считает своими достижениями. Общие требования по оформлению презентационного варианта «Дневника достижений» и количество и содержание рубрик обговаривается с учениками до начала работы по отбору материалов. В окончательном варианте «Дневник достижений» может содержать следующие рубрики:</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титульный лист;</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«Мой портрет»;</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«Мои учебные достижения» - текущие самостоятельные, проверочные, контрольные работы учащегося, демонстрирующие его прогресс в освоении необходимого образовательного минимума;</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«Эврика» - оригинальные «догадки», версии, открытия;</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«Вместе весело шагать» - варианты работ, выполненные учащимися в парах или малых группах;</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«Хочу все знать» - сообщения, дополняющие и расширяющие информацию по разным вопросам учебной программы;</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«Полезные советы» - советы и рекомендации учителей, родителей, одноклассников;</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«Моя библиотека» - список прочитанных книг с краткой аннотацией;</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«Твори, выдумывай, пробуй» - творческие работы по отдельным темам разных предметов;</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w:t>
            </w:r>
            <w:proofErr w:type="spellStart"/>
            <w:r w:rsidRPr="00DE7F38">
              <w:rPr>
                <w:rFonts w:ascii="Times New Roman" w:eastAsia="Times New Roman" w:hAnsi="Times New Roman" w:cs="Times New Roman"/>
                <w:sz w:val="28"/>
                <w:szCs w:val="28"/>
              </w:rPr>
              <w:t>Размышлизмы</w:t>
            </w:r>
            <w:proofErr w:type="spellEnd"/>
            <w:r w:rsidRPr="00DE7F38">
              <w:rPr>
                <w:rFonts w:ascii="Times New Roman" w:eastAsia="Times New Roman" w:hAnsi="Times New Roman" w:cs="Times New Roman"/>
                <w:sz w:val="28"/>
                <w:szCs w:val="28"/>
              </w:rPr>
              <w:t>» - рефлексивные сочинения, демонстрирующие отношение учащихся к результатам своей учебной деятельности за прошедший год;</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анкета – включает три вопроса: 1. Что ты открыл (</w:t>
            </w:r>
            <w:proofErr w:type="spellStart"/>
            <w:r w:rsidRPr="00DE7F38">
              <w:rPr>
                <w:rFonts w:ascii="Times New Roman" w:eastAsia="Times New Roman" w:hAnsi="Times New Roman" w:cs="Times New Roman"/>
                <w:sz w:val="28"/>
                <w:szCs w:val="28"/>
              </w:rPr>
              <w:t>ла</w:t>
            </w:r>
            <w:proofErr w:type="spellEnd"/>
            <w:r w:rsidRPr="00DE7F38">
              <w:rPr>
                <w:rFonts w:ascii="Times New Roman" w:eastAsia="Times New Roman" w:hAnsi="Times New Roman" w:cs="Times New Roman"/>
                <w:sz w:val="28"/>
                <w:szCs w:val="28"/>
              </w:rPr>
              <w:t xml:space="preserve">) для себя в этом </w:t>
            </w:r>
            <w:r w:rsidRPr="00DE7F38">
              <w:rPr>
                <w:rFonts w:ascii="Times New Roman" w:eastAsia="Times New Roman" w:hAnsi="Times New Roman" w:cs="Times New Roman"/>
                <w:sz w:val="28"/>
                <w:szCs w:val="28"/>
              </w:rPr>
              <w:lastRenderedPageBreak/>
              <w:t>году? 2. Чему тебя научили? 3. Какие трудности у тебя были?;</w:t>
            </w:r>
          </w:p>
          <w:p w:rsidR="00DE7F38" w:rsidRPr="00DE7F38" w:rsidRDefault="00DE7F38" w:rsidP="00DE7F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«Зеркало» - характеристики учебной работы учащегося со стороны учителя, родителей, одноклассников, других учителей.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Метод составления «Дневников достижений» основывается на анализе способностей ученика, его интересов. При отборе образцов ученических работ учитель ориентируется на то:</w:t>
            </w:r>
          </w:p>
          <w:p w:rsidR="00DE7F38" w:rsidRPr="00DE7F38" w:rsidRDefault="00DE7F38" w:rsidP="00DE7F3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что считать хорошим показателем для этого конкретного ученика;</w:t>
            </w:r>
          </w:p>
          <w:p w:rsidR="00DE7F38" w:rsidRPr="00DE7F38" w:rsidRDefault="00DE7F38" w:rsidP="00DE7F3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какие качества, свидетельствующие о развитии ребенка и его прогрессе в учебе, продемонстрированы в данном образце;</w:t>
            </w:r>
          </w:p>
          <w:p w:rsidR="00DE7F38" w:rsidRPr="00DE7F38" w:rsidRDefault="00DE7F38" w:rsidP="00DE7F3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как этот образец работы ученика соотносится с другими образцами из его «дневника».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системе </w:t>
            </w:r>
            <w:proofErr w:type="spellStart"/>
            <w:r w:rsidRPr="00DE7F38">
              <w:rPr>
                <w:rFonts w:ascii="Times New Roman" w:eastAsia="Times New Roman" w:hAnsi="Times New Roman" w:cs="Times New Roman"/>
                <w:sz w:val="28"/>
                <w:szCs w:val="28"/>
              </w:rPr>
              <w:t>Д.Б.Эльконина</w:t>
            </w:r>
            <w:proofErr w:type="spellEnd"/>
            <w:r w:rsidRPr="00DE7F38">
              <w:rPr>
                <w:rFonts w:ascii="Times New Roman" w:eastAsia="Times New Roman" w:hAnsi="Times New Roman" w:cs="Times New Roman"/>
                <w:sz w:val="28"/>
                <w:szCs w:val="28"/>
              </w:rPr>
              <w:t xml:space="preserve"> – В.В.Давыдова важными критериями анализа «Дневников достижений» являются:</w:t>
            </w:r>
          </w:p>
          <w:p w:rsidR="00DE7F38" w:rsidRPr="00DE7F38" w:rsidRDefault="00DE7F38" w:rsidP="00DE7F3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развитость теоретического мышления (анализ, планирование, рефлексия);</w:t>
            </w:r>
          </w:p>
          <w:p w:rsidR="00DE7F38" w:rsidRPr="00DE7F38" w:rsidRDefault="00DE7F38" w:rsidP="00DE7F3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качество знаний (</w:t>
            </w:r>
            <w:proofErr w:type="spellStart"/>
            <w:r w:rsidRPr="00DE7F38">
              <w:rPr>
                <w:rFonts w:ascii="Times New Roman" w:eastAsia="Times New Roman" w:hAnsi="Times New Roman" w:cs="Times New Roman"/>
                <w:sz w:val="28"/>
                <w:szCs w:val="28"/>
              </w:rPr>
              <w:t>сформированность</w:t>
            </w:r>
            <w:proofErr w:type="spellEnd"/>
            <w:r w:rsidRPr="00DE7F38">
              <w:rPr>
                <w:rFonts w:ascii="Times New Roman" w:eastAsia="Times New Roman" w:hAnsi="Times New Roman" w:cs="Times New Roman"/>
                <w:sz w:val="28"/>
                <w:szCs w:val="28"/>
              </w:rPr>
              <w:t xml:space="preserve"> предметных знаний, умений и навыков);</w:t>
            </w:r>
          </w:p>
          <w:p w:rsidR="00DE7F38" w:rsidRPr="00DE7F38" w:rsidRDefault="00DE7F38" w:rsidP="00DE7F3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умение представлять результаты своей учебной работы: четко и аргументировано излагать свои мысли, выступать по различным вопросам;</w:t>
            </w:r>
          </w:p>
          <w:p w:rsidR="00DE7F38" w:rsidRPr="00DE7F38" w:rsidRDefault="00DE7F38" w:rsidP="00DE7F3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умение добывать недостающие знания и умения, пользуясь разными источниками информации</w:t>
            </w:r>
            <w:bookmarkStart w:id="14" w:name="_ftnref15"/>
            <w:r w:rsidR="003A7B9B" w:rsidRPr="00DE7F38">
              <w:rPr>
                <w:rFonts w:ascii="Times New Roman" w:eastAsia="Times New Roman" w:hAnsi="Times New Roman" w:cs="Times New Roman"/>
                <w:sz w:val="28"/>
                <w:szCs w:val="28"/>
              </w:rPr>
              <w:fldChar w:fldCharType="begin"/>
            </w:r>
            <w:r w:rsidRPr="00DE7F38">
              <w:rPr>
                <w:rFonts w:ascii="Times New Roman" w:eastAsia="Times New Roman" w:hAnsi="Times New Roman" w:cs="Times New Roman"/>
                <w:sz w:val="28"/>
                <w:szCs w:val="28"/>
              </w:rPr>
              <w:instrText xml:space="preserve"> HYPERLINK "http://www.balakhna.nn.ru/?id=15754" \l "_ftn15" \o "" </w:instrText>
            </w:r>
            <w:r w:rsidR="003A7B9B" w:rsidRPr="00DE7F38">
              <w:rPr>
                <w:rFonts w:ascii="Times New Roman" w:eastAsia="Times New Roman" w:hAnsi="Times New Roman" w:cs="Times New Roman"/>
                <w:sz w:val="28"/>
                <w:szCs w:val="28"/>
              </w:rPr>
              <w:fldChar w:fldCharType="separate"/>
            </w:r>
            <w:r w:rsidRPr="00DE7F38">
              <w:rPr>
                <w:rFonts w:ascii="Times New Roman" w:eastAsia="Times New Roman" w:hAnsi="Times New Roman" w:cs="Times New Roman"/>
                <w:color w:val="333333"/>
                <w:sz w:val="28"/>
                <w:szCs w:val="28"/>
                <w:u w:val="single"/>
              </w:rPr>
              <w:t>[15]</w:t>
            </w:r>
            <w:r w:rsidR="003A7B9B" w:rsidRPr="00DE7F38">
              <w:rPr>
                <w:rFonts w:ascii="Times New Roman" w:eastAsia="Times New Roman" w:hAnsi="Times New Roman" w:cs="Times New Roman"/>
                <w:sz w:val="28"/>
                <w:szCs w:val="28"/>
              </w:rPr>
              <w:fldChar w:fldCharType="end"/>
            </w:r>
            <w:bookmarkEnd w:id="14"/>
            <w:r w:rsidRPr="00DE7F38">
              <w:rPr>
                <w:rFonts w:ascii="Times New Roman" w:eastAsia="Times New Roman" w:hAnsi="Times New Roman" w:cs="Times New Roman"/>
                <w:sz w:val="28"/>
                <w:szCs w:val="28"/>
              </w:rPr>
              <w:t>.</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0" w:line="240" w:lineRule="auto"/>
              <w:ind w:left="720"/>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 xml:space="preserve">5.     Основные подходы к оценке личностных, </w:t>
            </w:r>
            <w:proofErr w:type="spellStart"/>
            <w:r w:rsidRPr="00DE7F38">
              <w:rPr>
                <w:rFonts w:ascii="Times New Roman" w:eastAsia="Times New Roman" w:hAnsi="Times New Roman" w:cs="Times New Roman"/>
                <w:b/>
                <w:bCs/>
                <w:sz w:val="28"/>
                <w:szCs w:val="28"/>
              </w:rPr>
              <w:t>метапредметных</w:t>
            </w:r>
            <w:proofErr w:type="spellEnd"/>
            <w:r w:rsidRPr="00DE7F38">
              <w:rPr>
                <w:rFonts w:ascii="Times New Roman" w:eastAsia="Times New Roman" w:hAnsi="Times New Roman" w:cs="Times New Roman"/>
                <w:b/>
                <w:bCs/>
                <w:sz w:val="28"/>
                <w:szCs w:val="28"/>
              </w:rPr>
              <w:t xml:space="preserve"> и предметных результатов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b/>
                <w:bCs/>
                <w:sz w:val="28"/>
                <w:szCs w:val="28"/>
              </w:rPr>
              <w:t>Оценка личностных результатов</w:t>
            </w:r>
            <w:r w:rsidRPr="00DE7F38">
              <w:rPr>
                <w:rFonts w:ascii="Times New Roman" w:eastAsia="Times New Roman" w:hAnsi="Times New Roman" w:cs="Times New Roman"/>
                <w:sz w:val="28"/>
                <w:szCs w:val="28"/>
              </w:rPr>
              <w:t>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roofErr w:type="gramEnd"/>
            <w:r w:rsidRPr="00DE7F38">
              <w:rPr>
                <w:rFonts w:ascii="Times New Roman" w:eastAsia="Times New Roman" w:hAnsi="Times New Roman" w:cs="Times New Roman"/>
                <w:sz w:val="28"/>
                <w:szCs w:val="28"/>
              </w:rPr>
              <w:t xml:space="preserve"> Приоритетными для оценки являются те личностные результаты, которые преимущественно формируются в образовательном процессе, т. е. те, за формирование которых в основном должно нести ответственность образовательное учреждение</w:t>
            </w:r>
            <w:proofErr w:type="gramStart"/>
            <w:r w:rsidRPr="00DE7F38">
              <w:rPr>
                <w:rFonts w:ascii="Times New Roman" w:eastAsia="Times New Roman" w:hAnsi="Times New Roman" w:cs="Times New Roman"/>
                <w:sz w:val="28"/>
                <w:szCs w:val="28"/>
              </w:rPr>
              <w:t>..</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w:t>
            </w:r>
            <w:r w:rsidRPr="00DE7F38">
              <w:rPr>
                <w:rFonts w:ascii="Times New Roman" w:eastAsia="Times New Roman" w:hAnsi="Times New Roman" w:cs="Times New Roman"/>
                <w:sz w:val="28"/>
                <w:szCs w:val="28"/>
              </w:rPr>
              <w:lastRenderedPageBreak/>
              <w:t>вариативной части основной образовательной программы, а также программ дополнительного внеурочной деятельности, реализуемых и школой, и учреждениями дополнительного образования детей.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Формирование и достижение личностных результатов является задачей и сферой ответственности системы образования в целом и образовательного учреждения в частности. Оценка этих результатов образовательной деятельности осуществляется в ходе внешних </w:t>
            </w:r>
            <w:proofErr w:type="spellStart"/>
            <w:r w:rsidRPr="00DE7F38">
              <w:rPr>
                <w:rFonts w:ascii="Times New Roman" w:eastAsia="Times New Roman" w:hAnsi="Times New Roman" w:cs="Times New Roman"/>
                <w:sz w:val="28"/>
                <w:szCs w:val="28"/>
              </w:rPr>
              <w:t>неперсонифицированных</w:t>
            </w:r>
            <w:proofErr w:type="spellEnd"/>
            <w:r w:rsidRPr="00DE7F38">
              <w:rPr>
                <w:rFonts w:ascii="Times New Roman" w:eastAsia="Times New Roman" w:hAnsi="Times New Roman" w:cs="Times New Roman"/>
                <w:sz w:val="28"/>
                <w:szCs w:val="28"/>
              </w:rPr>
              <w:t xml:space="preserve"> мониторинговых исследований. Полученные 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w:t>
            </w:r>
            <w:r w:rsidRPr="00DE7F38">
              <w:rPr>
                <w:rFonts w:ascii="Times New Roman" w:eastAsia="Times New Roman" w:hAnsi="Times New Roman" w:cs="Times New Roman"/>
                <w:i/>
                <w:iCs/>
                <w:sz w:val="28"/>
                <w:szCs w:val="28"/>
              </w:rPr>
              <w:t> </w:t>
            </w:r>
            <w:r w:rsidRPr="00DE7F38">
              <w:rPr>
                <w:rFonts w:ascii="Times New Roman" w:eastAsia="Times New Roman" w:hAnsi="Times New Roman" w:cs="Times New Roman"/>
                <w:sz w:val="28"/>
                <w:szCs w:val="28"/>
              </w:rPr>
              <w:t xml:space="preserve">образования. Это принципиальный момент, отличающий оценку личностных результатов от оценки предметных и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рамках системы внутренней оценки (внутри образовательного учреждения) возможна ограниченная оценка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ребенка и конфиденциальности. Она должна быть проведена специалистом психологом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коррекции личностного развития учащихся и включает три основных компонента: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характеристику достижений и положительных качеств учащегося;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определение приоритетных задач и направлений личностного развития с </w:t>
            </w:r>
            <w:proofErr w:type="gramStart"/>
            <w:r w:rsidRPr="00DE7F38">
              <w:rPr>
                <w:rFonts w:ascii="Times New Roman" w:eastAsia="Times New Roman" w:hAnsi="Times New Roman" w:cs="Times New Roman"/>
                <w:sz w:val="28"/>
                <w:szCs w:val="28"/>
              </w:rPr>
              <w:t>учетом</w:t>
            </w:r>
            <w:proofErr w:type="gramEnd"/>
            <w:r w:rsidRPr="00DE7F38">
              <w:rPr>
                <w:rFonts w:ascii="Times New Roman" w:eastAsia="Times New Roman" w:hAnsi="Times New Roman" w:cs="Times New Roman"/>
                <w:sz w:val="28"/>
                <w:szCs w:val="28"/>
              </w:rPr>
              <w:t xml:space="preserve"> как достижений, так и психологических проблем ребенка;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w:t>
            </w:r>
            <w:r w:rsidRPr="00DE7F38">
              <w:rPr>
                <w:rFonts w:ascii="Times New Roman" w:eastAsia="Times New Roman" w:hAnsi="Times New Roman" w:cs="Times New Roman"/>
                <w:sz w:val="28"/>
                <w:szCs w:val="28"/>
              </w:rPr>
              <w:lastRenderedPageBreak/>
              <w:t>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 xml:space="preserve">Оценка </w:t>
            </w:r>
            <w:proofErr w:type="spellStart"/>
            <w:r w:rsidRPr="00DE7F38">
              <w:rPr>
                <w:rFonts w:ascii="Times New Roman" w:eastAsia="Times New Roman" w:hAnsi="Times New Roman" w:cs="Times New Roman"/>
                <w:b/>
                <w:bCs/>
                <w:sz w:val="28"/>
                <w:szCs w:val="28"/>
              </w:rPr>
              <w:t>метапредметных</w:t>
            </w:r>
            <w:proofErr w:type="spellEnd"/>
            <w:r w:rsidRPr="00DE7F38">
              <w:rPr>
                <w:rFonts w:ascii="Times New Roman" w:eastAsia="Times New Roman" w:hAnsi="Times New Roman" w:cs="Times New Roman"/>
                <w:b/>
                <w:bCs/>
                <w:sz w:val="28"/>
                <w:szCs w:val="28"/>
              </w:rPr>
              <w:t xml:space="preserve"> результатов</w:t>
            </w:r>
            <w:r w:rsidRPr="00DE7F38">
              <w:rPr>
                <w:rFonts w:ascii="Times New Roman" w:eastAsia="Times New Roman" w:hAnsi="Times New Roman" w:cs="Times New Roman"/>
                <w:sz w:val="28"/>
                <w:szCs w:val="28"/>
              </w:rPr>
              <w:t xml:space="preserve"> может быть описана как оценка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регулятивных, коммуникативных и познавательных универсальных учебных действий. К ним относятся:</w:t>
            </w:r>
          </w:p>
          <w:p w:rsidR="00DE7F38" w:rsidRPr="00DE7F38" w:rsidRDefault="00DE7F38" w:rsidP="00DE7F38">
            <w:pPr>
              <w:spacing w:after="192" w:line="240" w:lineRule="auto"/>
              <w:rPr>
                <w:rFonts w:ascii="Times New Roman" w:eastAsia="Times New Roman" w:hAnsi="Times New Roman" w:cs="Times New Roman"/>
                <w:sz w:val="28"/>
                <w:szCs w:val="28"/>
              </w:rPr>
            </w:pPr>
            <w:proofErr w:type="gramStart"/>
            <w:r w:rsidRPr="00DE7F38">
              <w:rPr>
                <w:rFonts w:ascii="Times New Roman" w:eastAsia="Times New Roman" w:hAnsi="Times New Roman" w:cs="Times New Roman"/>
                <w:sz w:val="28"/>
                <w:szCs w:val="28"/>
              </w:rPr>
              <w:t>·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умение сотрудничать с учителем и сверстниками при решении учебных проблем, принимать на себя ответственность за результаты своих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При этом предметом оценки является определение уровня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w:t>
            </w:r>
            <w:proofErr w:type="spellStart"/>
            <w:r w:rsidRPr="00DE7F38">
              <w:rPr>
                <w:rFonts w:ascii="Times New Roman" w:eastAsia="Times New Roman" w:hAnsi="Times New Roman" w:cs="Times New Roman"/>
                <w:sz w:val="28"/>
                <w:szCs w:val="28"/>
              </w:rPr>
              <w:t>опеределенного</w:t>
            </w:r>
            <w:proofErr w:type="spellEnd"/>
            <w:r w:rsidRPr="00DE7F38">
              <w:rPr>
                <w:rFonts w:ascii="Times New Roman" w:eastAsia="Times New Roman" w:hAnsi="Times New Roman" w:cs="Times New Roman"/>
                <w:sz w:val="28"/>
                <w:szCs w:val="28"/>
              </w:rPr>
              <w:t xml:space="preserve"> вида универсальных учебных действий и уровень присвоения данного вида действия. Таким образом, действие занимает в структуре учебной деятельности учащегося место операции, выступая средством, а не целью</w:t>
            </w:r>
            <w:r w:rsidRPr="00DE7F38">
              <w:rPr>
                <w:rFonts w:ascii="Times New Roman" w:eastAsia="Times New Roman" w:hAnsi="Times New Roman" w:cs="Times New Roman"/>
                <w:i/>
                <w:iCs/>
                <w:sz w:val="28"/>
                <w:szCs w:val="28"/>
              </w:rPr>
              <w:t> </w:t>
            </w:r>
            <w:r w:rsidRPr="00DE7F38">
              <w:rPr>
                <w:rFonts w:ascii="Times New Roman" w:eastAsia="Times New Roman" w:hAnsi="Times New Roman" w:cs="Times New Roman"/>
                <w:sz w:val="28"/>
                <w:szCs w:val="28"/>
              </w:rPr>
              <w:t>активности ребенка.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Достижение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Это порождает ряд требований не только к содержанию и форме организации учебного процесса, но и к содержанию, критериям, методам и процедурам оценки.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Основное содержание оценки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в начальной школе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w:t>
            </w:r>
            <w:r w:rsidRPr="00DE7F38">
              <w:rPr>
                <w:rFonts w:ascii="Times New Roman" w:eastAsia="Times New Roman" w:hAnsi="Times New Roman" w:cs="Times New Roman"/>
                <w:sz w:val="28"/>
                <w:szCs w:val="28"/>
              </w:rPr>
              <w:lastRenderedPageBreak/>
              <w:t>этого процесса.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Особенности оценки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связаны с природой универсальных действий. В силу своей природы, являясь </w:t>
            </w:r>
            <w:proofErr w:type="gramStart"/>
            <w:r w:rsidRPr="00DE7F38">
              <w:rPr>
                <w:rFonts w:ascii="Times New Roman" w:eastAsia="Times New Roman" w:hAnsi="Times New Roman" w:cs="Times New Roman"/>
                <w:sz w:val="28"/>
                <w:szCs w:val="28"/>
              </w:rPr>
              <w:t>функционально</w:t>
            </w:r>
            <w:proofErr w:type="gramEnd"/>
            <w:r w:rsidRPr="00DE7F38">
              <w:rPr>
                <w:rFonts w:ascii="Times New Roman" w:eastAsia="Times New Roman" w:hAnsi="Times New Roman" w:cs="Times New Roman"/>
                <w:sz w:val="28"/>
                <w:szCs w:val="28"/>
              </w:rPr>
              <w:t xml:space="preserve"> по сути, ориентировочными действиями, универсальные учебные действия составляют психологическую основу и являются решающим условием успешности решения учащимися предметных задач. Соответственно, уровень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может быть качественно оценен и измерен.</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Достижение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может:</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выступать как результат выполнения специально сконструированных диагностических задач, направленных на оценку уровня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конкретного вида универсальных учебных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                   проявиться в успешности выполнения комплексных заданий на </w:t>
            </w:r>
            <w:proofErr w:type="spellStart"/>
            <w:r w:rsidRPr="00DE7F38">
              <w:rPr>
                <w:rFonts w:ascii="Times New Roman" w:eastAsia="Times New Roman" w:hAnsi="Times New Roman" w:cs="Times New Roman"/>
                <w:sz w:val="28"/>
                <w:szCs w:val="28"/>
              </w:rPr>
              <w:t>метапредметной</w:t>
            </w:r>
            <w:proofErr w:type="spellEnd"/>
            <w:r w:rsidRPr="00DE7F38">
              <w:rPr>
                <w:rFonts w:ascii="Times New Roman" w:eastAsia="Times New Roman" w:hAnsi="Times New Roman" w:cs="Times New Roman"/>
                <w:sz w:val="28"/>
                <w:szCs w:val="28"/>
              </w:rPr>
              <w:t xml:space="preserve"> основе. В частности, широкие возможности для оценки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w:t>
            </w:r>
            <w:proofErr w:type="spellStart"/>
            <w:r w:rsidRPr="00DE7F38">
              <w:rPr>
                <w:rFonts w:ascii="Times New Roman" w:eastAsia="Times New Roman" w:hAnsi="Times New Roman" w:cs="Times New Roman"/>
                <w:sz w:val="28"/>
                <w:szCs w:val="28"/>
              </w:rPr>
              <w:t>сформированность</w:t>
            </w:r>
            <w:proofErr w:type="spellEnd"/>
            <w:r w:rsidRPr="00DE7F38">
              <w:rPr>
                <w:rFonts w:ascii="Times New Roman" w:eastAsia="Times New Roman" w:hAnsi="Times New Roman" w:cs="Times New Roman"/>
                <w:sz w:val="28"/>
                <w:szCs w:val="28"/>
              </w:rPr>
              <w:t xml:space="preserve"> коммуникативных учебных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Оценка </w:t>
            </w:r>
            <w:proofErr w:type="spellStart"/>
            <w:r w:rsidRPr="00DE7F38">
              <w:rPr>
                <w:rFonts w:ascii="Times New Roman" w:eastAsia="Times New Roman" w:hAnsi="Times New Roman" w:cs="Times New Roman"/>
                <w:sz w:val="28"/>
                <w:szCs w:val="28"/>
              </w:rPr>
              <w:t>метапредметных</w:t>
            </w:r>
            <w:proofErr w:type="spellEnd"/>
            <w:r w:rsidRPr="00DE7F38">
              <w:rPr>
                <w:rFonts w:ascii="Times New Roman" w:eastAsia="Times New Roman" w:hAnsi="Times New Roman" w:cs="Times New Roman"/>
                <w:sz w:val="28"/>
                <w:szCs w:val="28"/>
              </w:rPr>
              <w:t xml:space="preserve"> результатов может проводиться в ходе различных процедур. Например, в итоговые проверочные работы по предметам или в комплексные работы целесообразно выносить оценку (прямую или опосредованную)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ряда коммуникативных и регулятивных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В ходе внутренней оценки, фиксируемой в </w:t>
            </w:r>
            <w:proofErr w:type="spellStart"/>
            <w:r w:rsidRPr="00DE7F38">
              <w:rPr>
                <w:rFonts w:ascii="Times New Roman" w:eastAsia="Times New Roman" w:hAnsi="Times New Roman" w:cs="Times New Roman"/>
                <w:sz w:val="28"/>
                <w:szCs w:val="28"/>
              </w:rPr>
              <w:t>портфолио</w:t>
            </w:r>
            <w:proofErr w:type="spellEnd"/>
            <w:r w:rsidRPr="00DE7F38">
              <w:rPr>
                <w:rFonts w:ascii="Times New Roman" w:eastAsia="Times New Roman" w:hAnsi="Times New Roman" w:cs="Times New Roman"/>
                <w:sz w:val="28"/>
                <w:szCs w:val="28"/>
              </w:rPr>
              <w:t xml:space="preserve">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w:t>
            </w:r>
            <w:proofErr w:type="spellStart"/>
            <w:r w:rsidRPr="00DE7F38">
              <w:rPr>
                <w:rFonts w:ascii="Times New Roman" w:eastAsia="Times New Roman" w:hAnsi="Times New Roman" w:cs="Times New Roman"/>
                <w:sz w:val="28"/>
                <w:szCs w:val="28"/>
              </w:rPr>
              <w:lastRenderedPageBreak/>
              <w:t>сформированности</w:t>
            </w:r>
            <w:proofErr w:type="spellEnd"/>
            <w:r w:rsidRPr="00DE7F38">
              <w:rPr>
                <w:rFonts w:ascii="Times New Roman" w:eastAsia="Times New Roman" w:hAnsi="Times New Roman" w:cs="Times New Roman"/>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Оценку уровня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включенности младших школьников в учебную деятельность, уровень их учебной самостоятельности, уровень сотрудничества), наиболее целесообразно проводить в форме </w:t>
            </w:r>
            <w:proofErr w:type="spellStart"/>
            <w:r w:rsidRPr="00DE7F38">
              <w:rPr>
                <w:rFonts w:ascii="Times New Roman" w:eastAsia="Times New Roman" w:hAnsi="Times New Roman" w:cs="Times New Roman"/>
                <w:sz w:val="28"/>
                <w:szCs w:val="28"/>
              </w:rPr>
              <w:t>неперсонифицированных</w:t>
            </w:r>
            <w:proofErr w:type="spellEnd"/>
            <w:r w:rsidRPr="00DE7F38">
              <w:rPr>
                <w:rFonts w:ascii="Times New Roman" w:eastAsia="Times New Roman" w:hAnsi="Times New Roman" w:cs="Times New Roman"/>
                <w:sz w:val="28"/>
                <w:szCs w:val="28"/>
              </w:rPr>
              <w:t xml:space="preserve"> процедур.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b/>
                <w:bCs/>
                <w:sz w:val="28"/>
                <w:szCs w:val="28"/>
              </w:rPr>
              <w:t>Оценка предметных результатов </w:t>
            </w:r>
            <w:r w:rsidRPr="00DE7F38">
              <w:rPr>
                <w:rFonts w:ascii="Times New Roman" w:eastAsia="Times New Roman" w:hAnsi="Times New Roman" w:cs="Times New Roman"/>
                <w:sz w:val="28"/>
                <w:szCs w:val="28"/>
              </w:rPr>
              <w:t>может быть описана как оценка планируемых результатов по отдельным предметам.</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системе предметных знаний можно выделить опорные знания</w:t>
            </w:r>
            <w:r w:rsidRPr="00DE7F38">
              <w:rPr>
                <w:rFonts w:ascii="Times New Roman" w:eastAsia="Times New Roman" w:hAnsi="Times New Roman" w:cs="Times New Roman"/>
                <w:i/>
                <w:iCs/>
                <w:sz w:val="28"/>
                <w:szCs w:val="28"/>
              </w:rPr>
              <w:t> </w:t>
            </w:r>
            <w:r w:rsidRPr="00DE7F38">
              <w:rPr>
                <w:rFonts w:ascii="Times New Roman" w:eastAsia="Times New Roman" w:hAnsi="Times New Roman" w:cs="Times New Roman"/>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w:t>
            </w:r>
            <w:r w:rsidRPr="00DE7F38">
              <w:rPr>
                <w:rFonts w:ascii="Times New Roman" w:eastAsia="Times New Roman" w:hAnsi="Times New Roman" w:cs="Times New Roman"/>
                <w:sz w:val="28"/>
                <w:szCs w:val="28"/>
              </w:rPr>
              <w:lastRenderedPageBreak/>
              <w:t>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В основе оценки предметных результатов лежит уровневый подход. Выделяют следующие уровни усвоения знаний: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w:t>
            </w:r>
            <w:r w:rsidRPr="00DE7F38">
              <w:rPr>
                <w:rFonts w:ascii="Times New Roman" w:eastAsia="Times New Roman" w:hAnsi="Times New Roman" w:cs="Times New Roman"/>
                <w:b/>
                <w:bCs/>
                <w:sz w:val="28"/>
                <w:szCs w:val="28"/>
              </w:rPr>
              <w:t> </w:t>
            </w:r>
            <w:r w:rsidRPr="00DE7F38">
              <w:rPr>
                <w:rFonts w:ascii="Times New Roman" w:eastAsia="Times New Roman" w:hAnsi="Times New Roman" w:cs="Times New Roman"/>
                <w:sz w:val="28"/>
                <w:szCs w:val="28"/>
              </w:rPr>
              <w:t>Воспроизведение и запоминание (связано с непосредственным воспроизведением содержания изученного материала различной сложности).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w:t>
            </w:r>
            <w:r w:rsidRPr="00DE7F38">
              <w:rPr>
                <w:rFonts w:ascii="Times New Roman" w:eastAsia="Times New Roman" w:hAnsi="Times New Roman" w:cs="Times New Roman"/>
                <w:b/>
                <w:bCs/>
                <w:sz w:val="28"/>
                <w:szCs w:val="28"/>
              </w:rPr>
              <w:t> </w:t>
            </w:r>
            <w:r w:rsidRPr="00DE7F38">
              <w:rPr>
                <w:rFonts w:ascii="Times New Roman" w:eastAsia="Times New Roman" w:hAnsi="Times New Roman" w:cs="Times New Roman"/>
                <w:sz w:val="28"/>
                <w:szCs w:val="28"/>
              </w:rPr>
              <w:t>Применение знаний в знакомой ситуации по образцу (выполнение действий с четко обозначенными правилами; применение знаний на основе обобщаемого алгоритма, схемы)</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Применение знаний в незнакомой ситуации, т.е. творчески (предполагает применение в качестве ориентира какой-либо обобщенной идеи, методологических знаний и др.).</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xml:space="preserve">Соответственным образом распределены и уровни </w:t>
            </w:r>
            <w:proofErr w:type="spellStart"/>
            <w:r w:rsidRPr="00DE7F38">
              <w:rPr>
                <w:rFonts w:ascii="Times New Roman" w:eastAsia="Times New Roman" w:hAnsi="Times New Roman" w:cs="Times New Roman"/>
                <w:sz w:val="28"/>
                <w:szCs w:val="28"/>
              </w:rPr>
              <w:t>сформированности</w:t>
            </w:r>
            <w:proofErr w:type="spellEnd"/>
            <w:r w:rsidRPr="00DE7F38">
              <w:rPr>
                <w:rFonts w:ascii="Times New Roman" w:eastAsia="Times New Roman" w:hAnsi="Times New Roman" w:cs="Times New Roman"/>
                <w:sz w:val="28"/>
                <w:szCs w:val="28"/>
              </w:rPr>
              <w:t xml:space="preserve"> предметных способов действий:</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1. Следование образцу, правилу, алгоритму без необходимости понимать, почему надо действовать именно так.</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2. Действие с пониманием оснований того способа, который необходим для решения задачи.</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3. Преобразование освоенного способа действия применительно к новому контексту</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Таким образом, результаты начального образования можно представить как:</w:t>
            </w:r>
          </w:p>
          <w:p w:rsidR="00DE7F38" w:rsidRPr="00DE7F38" w:rsidRDefault="00DE7F38" w:rsidP="00DE7F38">
            <w:pPr>
              <w:spacing w:after="192" w:line="240" w:lineRule="auto"/>
              <w:outlineLvl w:val="1"/>
              <w:rPr>
                <w:rFonts w:ascii="Times New Roman" w:eastAsia="Times New Roman" w:hAnsi="Times New Roman" w:cs="Times New Roman"/>
                <w:b/>
                <w:bCs/>
                <w:sz w:val="28"/>
                <w:szCs w:val="28"/>
              </w:rPr>
            </w:pPr>
            <w:r w:rsidRPr="00DE7F38">
              <w:rPr>
                <w:rFonts w:ascii="Times New Roman" w:eastAsia="Times New Roman" w:hAnsi="Times New Roman" w:cs="Times New Roman"/>
                <w:b/>
                <w:bCs/>
                <w:sz w:val="28"/>
                <w:szCs w:val="28"/>
              </w:rPr>
              <w:t>·                     предметные и универсальные способы действий, обеспечивающие возможность продолжения образования в основной школе;</w:t>
            </w:r>
          </w:p>
          <w:p w:rsidR="00DE7F38" w:rsidRPr="00DE7F38" w:rsidRDefault="00DE7F38" w:rsidP="00DE7F38">
            <w:pPr>
              <w:spacing w:after="192" w:line="240" w:lineRule="auto"/>
              <w:outlineLvl w:val="1"/>
              <w:rPr>
                <w:rFonts w:ascii="Times New Roman" w:eastAsia="Times New Roman" w:hAnsi="Times New Roman" w:cs="Times New Roman"/>
                <w:b/>
                <w:bCs/>
                <w:sz w:val="28"/>
                <w:szCs w:val="28"/>
              </w:rPr>
            </w:pPr>
            <w:r w:rsidRPr="00DE7F38">
              <w:rPr>
                <w:rFonts w:ascii="Times New Roman" w:eastAsia="Times New Roman" w:hAnsi="Times New Roman" w:cs="Times New Roman"/>
                <w:b/>
                <w:bCs/>
                <w:sz w:val="28"/>
                <w:szCs w:val="28"/>
              </w:rPr>
              <w:lastRenderedPageBreak/>
              <w:t>·                     умение учиться – способность к самоорганизации с целью решения учебных задач;</w:t>
            </w:r>
          </w:p>
          <w:p w:rsidR="00DE7F38" w:rsidRPr="00DE7F38" w:rsidRDefault="00DE7F38" w:rsidP="00DE7F38">
            <w:pPr>
              <w:spacing w:after="192" w:line="240" w:lineRule="auto"/>
              <w:outlineLvl w:val="1"/>
              <w:rPr>
                <w:rFonts w:ascii="Times New Roman" w:eastAsia="Times New Roman" w:hAnsi="Times New Roman" w:cs="Times New Roman"/>
                <w:b/>
                <w:bCs/>
                <w:sz w:val="28"/>
                <w:szCs w:val="28"/>
              </w:rPr>
            </w:pPr>
            <w:r w:rsidRPr="00DE7F38">
              <w:rPr>
                <w:rFonts w:ascii="Times New Roman" w:eastAsia="Times New Roman" w:hAnsi="Times New Roman" w:cs="Times New Roman"/>
                <w:b/>
                <w:bCs/>
                <w:sz w:val="28"/>
                <w:szCs w:val="28"/>
              </w:rPr>
              <w:t xml:space="preserve">·                     индивидуальный прогресс в основных сферах личностного развития – эмоциональной, познавательной, </w:t>
            </w:r>
            <w:proofErr w:type="spellStart"/>
            <w:r w:rsidRPr="00DE7F38">
              <w:rPr>
                <w:rFonts w:ascii="Times New Roman" w:eastAsia="Times New Roman" w:hAnsi="Times New Roman" w:cs="Times New Roman"/>
                <w:b/>
                <w:bCs/>
                <w:sz w:val="28"/>
                <w:szCs w:val="28"/>
              </w:rPr>
              <w:t>саморегуляции</w:t>
            </w:r>
            <w:proofErr w:type="spellEnd"/>
            <w:r w:rsidRPr="00DE7F38">
              <w:rPr>
                <w:rFonts w:ascii="Times New Roman" w:eastAsia="Times New Roman" w:hAnsi="Times New Roman" w:cs="Times New Roman"/>
                <w:b/>
                <w:bCs/>
                <w:sz w:val="28"/>
                <w:szCs w:val="28"/>
              </w:rPr>
              <w:t>.</w:t>
            </w:r>
          </w:p>
          <w:p w:rsidR="00DE7F38" w:rsidRPr="00DE7F38" w:rsidRDefault="00DE7F38" w:rsidP="00DE7F38">
            <w:pPr>
              <w:spacing w:after="192" w:line="240" w:lineRule="auto"/>
              <w:outlineLvl w:val="1"/>
              <w:rPr>
                <w:rFonts w:ascii="Times New Roman" w:eastAsia="Times New Roman" w:hAnsi="Times New Roman" w:cs="Times New Roman"/>
                <w:b/>
                <w:bCs/>
                <w:sz w:val="28"/>
                <w:szCs w:val="28"/>
              </w:rPr>
            </w:pPr>
            <w:r w:rsidRPr="00DE7F38">
              <w:rPr>
                <w:rFonts w:ascii="Times New Roman" w:eastAsia="Times New Roman" w:hAnsi="Times New Roman" w:cs="Times New Roman"/>
                <w:b/>
                <w:bCs/>
                <w:sz w:val="28"/>
                <w:szCs w:val="28"/>
              </w:rPr>
              <w:t xml:space="preserve">При этом подлежит итоговой оценке в рамках </w:t>
            </w:r>
            <w:proofErr w:type="gramStart"/>
            <w:r w:rsidRPr="00DE7F38">
              <w:rPr>
                <w:rFonts w:ascii="Times New Roman" w:eastAsia="Times New Roman" w:hAnsi="Times New Roman" w:cs="Times New Roman"/>
                <w:b/>
                <w:bCs/>
                <w:sz w:val="28"/>
                <w:szCs w:val="28"/>
              </w:rPr>
              <w:t>контроля успешности освоения содержания отдельных учебных предметов</w:t>
            </w:r>
            <w:proofErr w:type="gramEnd"/>
            <w:r w:rsidRPr="00DE7F38">
              <w:rPr>
                <w:rFonts w:ascii="Times New Roman" w:eastAsia="Times New Roman" w:hAnsi="Times New Roman" w:cs="Times New Roman"/>
                <w:b/>
                <w:bCs/>
                <w:sz w:val="28"/>
                <w:szCs w:val="28"/>
              </w:rPr>
              <w:t xml:space="preserve">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В планируемых результатах, описывающих группу личностных результатов, отсутствует блок «Выпускник научится». Это означает, что данная группа результатов выпускников начальной школы в полном соответствии с требованиями ФГОС начального общего образования не подлежит итоговой оценке.</w:t>
            </w:r>
          </w:p>
          <w:p w:rsidR="00DE7F38" w:rsidRPr="00DE7F38" w:rsidRDefault="00DE7F38"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t> </w:t>
            </w:r>
          </w:p>
          <w:p w:rsidR="00DE7F38" w:rsidRPr="00DE7F38" w:rsidRDefault="00DE7F38" w:rsidP="00DE7F38">
            <w:pPr>
              <w:spacing w:after="0"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br w:type="textWrapping" w:clear="all"/>
            </w:r>
          </w:p>
          <w:p w:rsidR="00DE7F38" w:rsidRPr="00DE7F38" w:rsidRDefault="003A7B9B" w:rsidP="00DE7F38">
            <w:pPr>
              <w:spacing w:after="0" w:line="240" w:lineRule="auto"/>
              <w:rPr>
                <w:rFonts w:ascii="Times New Roman" w:eastAsia="Times New Roman" w:hAnsi="Times New Roman" w:cs="Times New Roman"/>
                <w:sz w:val="28"/>
                <w:szCs w:val="28"/>
              </w:rPr>
            </w:pPr>
            <w:r w:rsidRPr="003A7B9B">
              <w:rPr>
                <w:rFonts w:ascii="Times New Roman" w:eastAsia="Times New Roman" w:hAnsi="Times New Roman" w:cs="Times New Roman"/>
                <w:sz w:val="28"/>
                <w:szCs w:val="28"/>
              </w:rPr>
              <w:pict>
                <v:rect id="_x0000_i1025" style="width:154.35pt;height:.85pt" o:hrpct="330" o:hrstd="t" o:hr="t" fillcolor="#a0a0a0" stroked="f"/>
              </w:pict>
            </w:r>
          </w:p>
          <w:bookmarkStart w:id="15" w:name="_ftn1"/>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w:t>
            </w:r>
            <w:r w:rsidRPr="00DE7F38">
              <w:rPr>
                <w:rFonts w:ascii="Times New Roman" w:eastAsia="Times New Roman" w:hAnsi="Times New Roman" w:cs="Times New Roman"/>
                <w:sz w:val="28"/>
                <w:szCs w:val="28"/>
              </w:rPr>
              <w:fldChar w:fldCharType="end"/>
            </w:r>
            <w:bookmarkEnd w:id="15"/>
            <w:r w:rsidR="00DE7F38" w:rsidRPr="00DE7F38">
              <w:rPr>
                <w:rFonts w:ascii="Times New Roman" w:eastAsia="Times New Roman" w:hAnsi="Times New Roman" w:cs="Times New Roman"/>
                <w:sz w:val="28"/>
                <w:szCs w:val="28"/>
              </w:rPr>
              <w:t xml:space="preserve"> Письмо Министерства образования РФ от 03.06.203 № 3-51-120/13 «О системе оценивания достижений младших школьников в условиях </w:t>
            </w:r>
            <w:proofErr w:type="spellStart"/>
            <w:r w:rsidR="00DE7F38" w:rsidRPr="00DE7F38">
              <w:rPr>
                <w:rFonts w:ascii="Times New Roman" w:eastAsia="Times New Roman" w:hAnsi="Times New Roman" w:cs="Times New Roman"/>
                <w:sz w:val="28"/>
                <w:szCs w:val="28"/>
              </w:rPr>
              <w:t>безотметочного</w:t>
            </w:r>
            <w:proofErr w:type="spellEnd"/>
            <w:r w:rsidR="00DE7F38" w:rsidRPr="00DE7F38">
              <w:rPr>
                <w:rFonts w:ascii="Times New Roman" w:eastAsia="Times New Roman" w:hAnsi="Times New Roman" w:cs="Times New Roman"/>
                <w:sz w:val="28"/>
                <w:szCs w:val="28"/>
              </w:rPr>
              <w:t xml:space="preserve"> обучения в общеобразовательных учреждениях, участвующих в эксперименте по совершенствованию структуры и содержания общего образования»</w:t>
            </w:r>
          </w:p>
          <w:bookmarkStart w:id="16" w:name="_ftn2"/>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"_ftnref2"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[2]</w:t>
            </w:r>
            <w:r w:rsidRPr="00DE7F38">
              <w:rPr>
                <w:rFonts w:ascii="Times New Roman" w:eastAsia="Times New Roman" w:hAnsi="Times New Roman" w:cs="Times New Roman"/>
                <w:sz w:val="28"/>
                <w:szCs w:val="28"/>
              </w:rPr>
              <w:fldChar w:fldCharType="end"/>
            </w:r>
            <w:bookmarkEnd w:id="16"/>
            <w:r w:rsidR="00DE7F38" w:rsidRPr="00DE7F38">
              <w:rPr>
                <w:rFonts w:ascii="Times New Roman" w:eastAsia="Times New Roman" w:hAnsi="Times New Roman" w:cs="Times New Roman"/>
                <w:sz w:val="28"/>
                <w:szCs w:val="28"/>
              </w:rPr>
              <w:t> Например, в диктант вводятся неизученные еще орфограммы, но при этом во время диктанта детям разрешается пользоваться орфографическим словарем.</w:t>
            </w:r>
          </w:p>
          <w:bookmarkStart w:id="17" w:name="_ftn3"/>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"_ftnref3"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[3]</w:t>
            </w:r>
            <w:r w:rsidRPr="00DE7F38">
              <w:rPr>
                <w:rFonts w:ascii="Times New Roman" w:eastAsia="Times New Roman" w:hAnsi="Times New Roman" w:cs="Times New Roman"/>
                <w:sz w:val="28"/>
                <w:szCs w:val="28"/>
              </w:rPr>
              <w:fldChar w:fldCharType="end"/>
            </w:r>
            <w:bookmarkEnd w:id="17"/>
            <w:r w:rsidR="00DE7F38" w:rsidRPr="00DE7F38">
              <w:rPr>
                <w:rFonts w:ascii="Times New Roman" w:eastAsia="Times New Roman" w:hAnsi="Times New Roman" w:cs="Times New Roman"/>
                <w:sz w:val="28"/>
                <w:szCs w:val="28"/>
              </w:rPr>
              <w:t> </w:t>
            </w:r>
            <w:proofErr w:type="spellStart"/>
            <w:r w:rsidR="00DE7F38" w:rsidRPr="00DE7F38">
              <w:rPr>
                <w:rFonts w:ascii="Times New Roman" w:eastAsia="Times New Roman" w:hAnsi="Times New Roman" w:cs="Times New Roman"/>
                <w:sz w:val="28"/>
                <w:szCs w:val="28"/>
              </w:rPr>
              <w:t>Цукерман</w:t>
            </w:r>
            <w:proofErr w:type="spellEnd"/>
            <w:r w:rsidR="00DE7F38" w:rsidRPr="00DE7F38">
              <w:rPr>
                <w:rFonts w:ascii="Times New Roman" w:eastAsia="Times New Roman" w:hAnsi="Times New Roman" w:cs="Times New Roman"/>
                <w:sz w:val="28"/>
                <w:szCs w:val="28"/>
              </w:rPr>
              <w:t xml:space="preserve"> Г.А. Оценка без отметки. – Москва-Рига. 1999.</w:t>
            </w:r>
          </w:p>
          <w:bookmarkStart w:id="18" w:name="_ftn4"/>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"_ftnref4" \o "" </w:instrText>
            </w:r>
            <w:r w:rsidRPr="00DE7F38">
              <w:rPr>
                <w:rFonts w:ascii="Times New Roman" w:eastAsia="Times New Roman" w:hAnsi="Times New Roman" w:cs="Times New Roman"/>
                <w:sz w:val="28"/>
                <w:szCs w:val="28"/>
              </w:rPr>
              <w:fldChar w:fldCharType="separate"/>
            </w:r>
            <w:proofErr w:type="gramStart"/>
            <w:r w:rsidR="00DE7F38" w:rsidRPr="00DE7F38">
              <w:rPr>
                <w:rFonts w:ascii="Times New Roman" w:eastAsia="Times New Roman" w:hAnsi="Times New Roman" w:cs="Times New Roman"/>
                <w:color w:val="333333"/>
                <w:sz w:val="28"/>
                <w:szCs w:val="28"/>
                <w:u w:val="single"/>
              </w:rPr>
              <w:t>[4]</w:t>
            </w:r>
            <w:r w:rsidRPr="00DE7F38">
              <w:rPr>
                <w:rFonts w:ascii="Times New Roman" w:eastAsia="Times New Roman" w:hAnsi="Times New Roman" w:cs="Times New Roman"/>
                <w:sz w:val="28"/>
                <w:szCs w:val="28"/>
              </w:rPr>
              <w:fldChar w:fldCharType="end"/>
            </w:r>
            <w:bookmarkEnd w:id="18"/>
            <w:r w:rsidR="00DE7F38" w:rsidRPr="00DE7F38">
              <w:rPr>
                <w:rFonts w:ascii="Times New Roman" w:eastAsia="Times New Roman" w:hAnsi="Times New Roman" w:cs="Times New Roman"/>
                <w:sz w:val="28"/>
                <w:szCs w:val="28"/>
              </w:rPr>
              <w:t xml:space="preserve"> Например, опыт </w:t>
            </w:r>
            <w:proofErr w:type="spellStart"/>
            <w:r w:rsidR="00DE7F38" w:rsidRPr="00DE7F38">
              <w:rPr>
                <w:rFonts w:ascii="Times New Roman" w:eastAsia="Times New Roman" w:hAnsi="Times New Roman" w:cs="Times New Roman"/>
                <w:sz w:val="28"/>
                <w:szCs w:val="28"/>
              </w:rPr>
              <w:t>колектива</w:t>
            </w:r>
            <w:proofErr w:type="spellEnd"/>
            <w:r w:rsidR="00DE7F38" w:rsidRPr="00DE7F38">
              <w:rPr>
                <w:rFonts w:ascii="Times New Roman" w:eastAsia="Times New Roman" w:hAnsi="Times New Roman" w:cs="Times New Roman"/>
                <w:sz w:val="28"/>
                <w:szCs w:val="28"/>
              </w:rPr>
              <w:t xml:space="preserve"> ГОУ ЦО № 548 «Царицыно», где учителя </w:t>
            </w:r>
            <w:proofErr w:type="spellStart"/>
            <w:r w:rsidR="00DE7F38" w:rsidRPr="00DE7F38">
              <w:rPr>
                <w:rFonts w:ascii="Times New Roman" w:eastAsia="Times New Roman" w:hAnsi="Times New Roman" w:cs="Times New Roman"/>
                <w:sz w:val="28"/>
                <w:szCs w:val="28"/>
              </w:rPr>
              <w:t>начасльной</w:t>
            </w:r>
            <w:proofErr w:type="spellEnd"/>
            <w:r w:rsidR="00DE7F38" w:rsidRPr="00DE7F38">
              <w:rPr>
                <w:rFonts w:ascii="Times New Roman" w:eastAsia="Times New Roman" w:hAnsi="Times New Roman" w:cs="Times New Roman"/>
                <w:sz w:val="28"/>
                <w:szCs w:val="28"/>
              </w:rPr>
              <w:t xml:space="preserve"> и основной школы совместно разрабатывают проверочные работы и создают рекомендации по дополнительной отработке предметных и </w:t>
            </w:r>
            <w:proofErr w:type="spellStart"/>
            <w:r w:rsidR="00DE7F38" w:rsidRPr="00DE7F38">
              <w:rPr>
                <w:rFonts w:ascii="Times New Roman" w:eastAsia="Times New Roman" w:hAnsi="Times New Roman" w:cs="Times New Roman"/>
                <w:sz w:val="28"/>
                <w:szCs w:val="28"/>
              </w:rPr>
              <w:t>общеучебных</w:t>
            </w:r>
            <w:proofErr w:type="spellEnd"/>
            <w:r w:rsidR="00DE7F38" w:rsidRPr="00DE7F38">
              <w:rPr>
                <w:rFonts w:ascii="Times New Roman" w:eastAsia="Times New Roman" w:hAnsi="Times New Roman" w:cs="Times New Roman"/>
                <w:sz w:val="28"/>
                <w:szCs w:val="28"/>
              </w:rPr>
              <w:t xml:space="preserve"> умений в выпускных начальных классах (Образовательный процесс в начальной, основной и старшей школе.</w:t>
            </w:r>
            <w:proofErr w:type="gramEnd"/>
            <w:r w:rsidR="00DE7F38" w:rsidRPr="00DE7F38">
              <w:rPr>
                <w:rFonts w:ascii="Times New Roman" w:eastAsia="Times New Roman" w:hAnsi="Times New Roman" w:cs="Times New Roman"/>
                <w:sz w:val="28"/>
                <w:szCs w:val="28"/>
              </w:rPr>
              <w:t xml:space="preserve"> – М., 2001. – </w:t>
            </w:r>
            <w:proofErr w:type="gramStart"/>
            <w:r w:rsidR="00DE7F38" w:rsidRPr="00DE7F38">
              <w:rPr>
                <w:rFonts w:ascii="Times New Roman" w:eastAsia="Times New Roman" w:hAnsi="Times New Roman" w:cs="Times New Roman"/>
                <w:sz w:val="28"/>
                <w:szCs w:val="28"/>
              </w:rPr>
              <w:t>С. 95-97).</w:t>
            </w:r>
            <w:proofErr w:type="gramEnd"/>
          </w:p>
          <w:bookmarkStart w:id="19" w:name="_ftn5"/>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"_ftnref5"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[5]</w:t>
            </w:r>
            <w:r w:rsidRPr="00DE7F38">
              <w:rPr>
                <w:rFonts w:ascii="Times New Roman" w:eastAsia="Times New Roman" w:hAnsi="Times New Roman" w:cs="Times New Roman"/>
                <w:sz w:val="28"/>
                <w:szCs w:val="28"/>
              </w:rPr>
              <w:fldChar w:fldCharType="end"/>
            </w:r>
            <w:bookmarkEnd w:id="19"/>
            <w:r w:rsidR="00DE7F38" w:rsidRPr="00DE7F38">
              <w:rPr>
                <w:rFonts w:ascii="Times New Roman" w:eastAsia="Times New Roman" w:hAnsi="Times New Roman" w:cs="Times New Roman"/>
                <w:sz w:val="28"/>
                <w:szCs w:val="28"/>
              </w:rPr>
              <w:t xml:space="preserve"> Модернизация образовательного процесса в начальной, основной и старшей школе: варианты решения: Рекомендации для опытно-экспериментальной работы школ / А.Г. </w:t>
            </w:r>
            <w:proofErr w:type="spellStart"/>
            <w:r w:rsidR="00DE7F38" w:rsidRPr="00DE7F38">
              <w:rPr>
                <w:rFonts w:ascii="Times New Roman" w:eastAsia="Times New Roman" w:hAnsi="Times New Roman" w:cs="Times New Roman"/>
                <w:sz w:val="28"/>
                <w:szCs w:val="28"/>
              </w:rPr>
              <w:t>Каспаржак</w:t>
            </w:r>
            <w:proofErr w:type="spellEnd"/>
            <w:r w:rsidR="00DE7F38" w:rsidRPr="00DE7F38">
              <w:rPr>
                <w:rFonts w:ascii="Times New Roman" w:eastAsia="Times New Roman" w:hAnsi="Times New Roman" w:cs="Times New Roman"/>
                <w:sz w:val="28"/>
                <w:szCs w:val="28"/>
              </w:rPr>
              <w:t xml:space="preserve">, Л.Ф. Иванова, К.Г. Митрофанов и др.; Под ред. А.Г. </w:t>
            </w:r>
            <w:proofErr w:type="spellStart"/>
            <w:r w:rsidR="00DE7F38" w:rsidRPr="00DE7F38">
              <w:rPr>
                <w:rFonts w:ascii="Times New Roman" w:eastAsia="Times New Roman" w:hAnsi="Times New Roman" w:cs="Times New Roman"/>
                <w:sz w:val="28"/>
                <w:szCs w:val="28"/>
              </w:rPr>
              <w:t>Каспржака</w:t>
            </w:r>
            <w:proofErr w:type="spellEnd"/>
            <w:r w:rsidR="00DE7F38" w:rsidRPr="00DE7F38">
              <w:rPr>
                <w:rFonts w:ascii="Times New Roman" w:eastAsia="Times New Roman" w:hAnsi="Times New Roman" w:cs="Times New Roman"/>
                <w:sz w:val="28"/>
                <w:szCs w:val="28"/>
              </w:rPr>
              <w:t>, Л.Ф. Ивановой; Национальный фонд подготовки кадров; Институт новых технологий образования. – М. Просвещение, 2004. С. 183-184.</w:t>
            </w:r>
          </w:p>
          <w:bookmarkStart w:id="20" w:name="_ftn6"/>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"_ftnref6"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[6]</w:t>
            </w:r>
            <w:r w:rsidRPr="00DE7F38">
              <w:rPr>
                <w:rFonts w:ascii="Times New Roman" w:eastAsia="Times New Roman" w:hAnsi="Times New Roman" w:cs="Times New Roman"/>
                <w:sz w:val="28"/>
                <w:szCs w:val="28"/>
              </w:rPr>
              <w:fldChar w:fldCharType="end"/>
            </w:r>
            <w:bookmarkEnd w:id="20"/>
            <w:r w:rsidR="00DE7F38" w:rsidRPr="00DE7F38">
              <w:rPr>
                <w:rFonts w:ascii="Times New Roman" w:eastAsia="Times New Roman" w:hAnsi="Times New Roman" w:cs="Times New Roman"/>
                <w:sz w:val="28"/>
                <w:szCs w:val="28"/>
              </w:rPr>
              <w:t xml:space="preserve"> Рекомендуется ориентироваться при разработке заданий и ситуаций </w:t>
            </w:r>
            <w:r w:rsidR="00DE7F38" w:rsidRPr="00DE7F38">
              <w:rPr>
                <w:rFonts w:ascii="Times New Roman" w:eastAsia="Times New Roman" w:hAnsi="Times New Roman" w:cs="Times New Roman"/>
                <w:sz w:val="28"/>
                <w:szCs w:val="28"/>
              </w:rPr>
              <w:lastRenderedPageBreak/>
              <w:t>текущего контроля пользоваться пособием «Оценка достижения планируемых результатов в начальной школе» из серии «Стандарты второго поколения»</w:t>
            </w:r>
          </w:p>
          <w:bookmarkStart w:id="21" w:name="_ftn7"/>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"_ftnref7"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[7]</w:t>
            </w:r>
            <w:r w:rsidRPr="00DE7F38">
              <w:rPr>
                <w:rFonts w:ascii="Times New Roman" w:eastAsia="Times New Roman" w:hAnsi="Times New Roman" w:cs="Times New Roman"/>
                <w:sz w:val="28"/>
                <w:szCs w:val="28"/>
              </w:rPr>
              <w:fldChar w:fldCharType="end"/>
            </w:r>
            <w:bookmarkEnd w:id="21"/>
            <w:r w:rsidR="00DE7F38" w:rsidRPr="00DE7F38">
              <w:rPr>
                <w:rFonts w:ascii="Times New Roman" w:eastAsia="Times New Roman" w:hAnsi="Times New Roman" w:cs="Times New Roman"/>
                <w:sz w:val="28"/>
                <w:szCs w:val="28"/>
              </w:rPr>
              <w:t> Оценка достижения планируемых результатов в начальной школе. Система заданий: В 2 ч. Ч.1 / под ред. Г.С.Ковалевой, О.Б. Логиновой.- М.: Просвещение, 2009.</w:t>
            </w:r>
          </w:p>
          <w:bookmarkStart w:id="22" w:name="_ftn8"/>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"_ftnref8"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[8]</w:t>
            </w:r>
            <w:r w:rsidRPr="00DE7F38">
              <w:rPr>
                <w:rFonts w:ascii="Times New Roman" w:eastAsia="Times New Roman" w:hAnsi="Times New Roman" w:cs="Times New Roman"/>
                <w:sz w:val="28"/>
                <w:szCs w:val="28"/>
              </w:rPr>
              <w:fldChar w:fldCharType="end"/>
            </w:r>
            <w:bookmarkEnd w:id="22"/>
            <w:r w:rsidR="00DE7F38" w:rsidRPr="00DE7F38">
              <w:rPr>
                <w:rFonts w:ascii="Times New Roman" w:eastAsia="Times New Roman" w:hAnsi="Times New Roman" w:cs="Times New Roman"/>
                <w:sz w:val="28"/>
                <w:szCs w:val="28"/>
              </w:rPr>
              <w:t xml:space="preserve"> Образовательные технологии: сборник материалов. М.: </w:t>
            </w:r>
            <w:proofErr w:type="spellStart"/>
            <w:r w:rsidR="00DE7F38" w:rsidRPr="00DE7F38">
              <w:rPr>
                <w:rFonts w:ascii="Times New Roman" w:eastAsia="Times New Roman" w:hAnsi="Times New Roman" w:cs="Times New Roman"/>
                <w:sz w:val="28"/>
                <w:szCs w:val="28"/>
              </w:rPr>
              <w:t>Баласс</w:t>
            </w:r>
            <w:proofErr w:type="spellEnd"/>
            <w:r w:rsidR="00DE7F38" w:rsidRPr="00DE7F38">
              <w:rPr>
                <w:rFonts w:ascii="Times New Roman" w:eastAsia="Times New Roman" w:hAnsi="Times New Roman" w:cs="Times New Roman"/>
                <w:sz w:val="28"/>
                <w:szCs w:val="28"/>
              </w:rPr>
              <w:t>, 2008</w:t>
            </w:r>
          </w:p>
          <w:bookmarkStart w:id="23" w:name="_ftn9"/>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"_ftnref9" \o "" </w:instrText>
            </w:r>
            <w:r w:rsidRPr="00DE7F38">
              <w:rPr>
                <w:rFonts w:ascii="Times New Roman" w:eastAsia="Times New Roman" w:hAnsi="Times New Roman" w:cs="Times New Roman"/>
                <w:sz w:val="28"/>
                <w:szCs w:val="28"/>
              </w:rPr>
              <w:fldChar w:fldCharType="separate"/>
            </w:r>
            <w:proofErr w:type="gramStart"/>
            <w:r w:rsidR="00DE7F38" w:rsidRPr="00DE7F38">
              <w:rPr>
                <w:rFonts w:ascii="Times New Roman" w:eastAsia="Times New Roman" w:hAnsi="Times New Roman" w:cs="Times New Roman"/>
                <w:color w:val="333333"/>
                <w:sz w:val="28"/>
                <w:szCs w:val="28"/>
                <w:u w:val="single"/>
              </w:rPr>
              <w:t>[9]</w:t>
            </w:r>
            <w:r w:rsidRPr="00DE7F38">
              <w:rPr>
                <w:rFonts w:ascii="Times New Roman" w:eastAsia="Times New Roman" w:hAnsi="Times New Roman" w:cs="Times New Roman"/>
                <w:sz w:val="28"/>
                <w:szCs w:val="28"/>
              </w:rPr>
              <w:fldChar w:fldCharType="end"/>
            </w:r>
            <w:bookmarkEnd w:id="23"/>
            <w:r w:rsidR="00DE7F38" w:rsidRPr="00DE7F38">
              <w:rPr>
                <w:rFonts w:ascii="Times New Roman" w:eastAsia="Times New Roman" w:hAnsi="Times New Roman" w:cs="Times New Roman"/>
                <w:sz w:val="28"/>
                <w:szCs w:val="28"/>
              </w:rPr>
              <w:t> Основная образовательная программа начального общего образования на период 2010 – 2015 годы ГОУ СОШ № 1133 г. Москвы (подразделение школы - экспериментального учебного комплекса «Школа развития».</w:t>
            </w:r>
            <w:proofErr w:type="gramEnd"/>
          </w:p>
          <w:bookmarkStart w:id="24" w:name="_ftn10"/>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"_ftnref10"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[10]</w:t>
            </w:r>
            <w:r w:rsidRPr="00DE7F38">
              <w:rPr>
                <w:rFonts w:ascii="Times New Roman" w:eastAsia="Times New Roman" w:hAnsi="Times New Roman" w:cs="Times New Roman"/>
                <w:sz w:val="28"/>
                <w:szCs w:val="28"/>
              </w:rPr>
              <w:fldChar w:fldCharType="end"/>
            </w:r>
            <w:bookmarkEnd w:id="24"/>
            <w:r w:rsidR="00DE7F38" w:rsidRPr="00DE7F38">
              <w:rPr>
                <w:rFonts w:ascii="Times New Roman" w:eastAsia="Times New Roman" w:hAnsi="Times New Roman" w:cs="Times New Roman"/>
                <w:sz w:val="28"/>
                <w:szCs w:val="28"/>
              </w:rPr>
              <w:t xml:space="preserve"> Модернизация образовательного процесса в начальной, основной и старшей школе: варианты решения: Рекомендации для опытно-экспериментальной работы школ / А.Г. </w:t>
            </w:r>
            <w:proofErr w:type="spellStart"/>
            <w:r w:rsidR="00DE7F38" w:rsidRPr="00DE7F38">
              <w:rPr>
                <w:rFonts w:ascii="Times New Roman" w:eastAsia="Times New Roman" w:hAnsi="Times New Roman" w:cs="Times New Roman"/>
                <w:sz w:val="28"/>
                <w:szCs w:val="28"/>
              </w:rPr>
              <w:t>Каспаржак</w:t>
            </w:r>
            <w:proofErr w:type="spellEnd"/>
            <w:r w:rsidR="00DE7F38" w:rsidRPr="00DE7F38">
              <w:rPr>
                <w:rFonts w:ascii="Times New Roman" w:eastAsia="Times New Roman" w:hAnsi="Times New Roman" w:cs="Times New Roman"/>
                <w:sz w:val="28"/>
                <w:szCs w:val="28"/>
              </w:rPr>
              <w:t xml:space="preserve">, Л.Ф. Иванова, К.Г. Митрофанов и др.; Под ред. А.Г. </w:t>
            </w:r>
            <w:proofErr w:type="spellStart"/>
            <w:r w:rsidR="00DE7F38" w:rsidRPr="00DE7F38">
              <w:rPr>
                <w:rFonts w:ascii="Times New Roman" w:eastAsia="Times New Roman" w:hAnsi="Times New Roman" w:cs="Times New Roman"/>
                <w:sz w:val="28"/>
                <w:szCs w:val="28"/>
              </w:rPr>
              <w:t>Каспржака</w:t>
            </w:r>
            <w:proofErr w:type="spellEnd"/>
            <w:r w:rsidR="00DE7F38" w:rsidRPr="00DE7F38">
              <w:rPr>
                <w:rFonts w:ascii="Times New Roman" w:eastAsia="Times New Roman" w:hAnsi="Times New Roman" w:cs="Times New Roman"/>
                <w:sz w:val="28"/>
                <w:szCs w:val="28"/>
              </w:rPr>
              <w:t>, Л.Ф. Ивановой; Национальный фонд подготовки кадров; Институт новых технологий образования. – М. Просвещение, 2004. С. 189</w:t>
            </w:r>
          </w:p>
          <w:bookmarkStart w:id="25" w:name="_ftn11"/>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"_ftnref11"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[11]</w:t>
            </w:r>
            <w:r w:rsidRPr="00DE7F38">
              <w:rPr>
                <w:rFonts w:ascii="Times New Roman" w:eastAsia="Times New Roman" w:hAnsi="Times New Roman" w:cs="Times New Roman"/>
                <w:sz w:val="28"/>
                <w:szCs w:val="28"/>
              </w:rPr>
              <w:fldChar w:fldCharType="end"/>
            </w:r>
            <w:bookmarkEnd w:id="25"/>
            <w:r w:rsidR="00DE7F38" w:rsidRPr="00DE7F38">
              <w:rPr>
                <w:rFonts w:ascii="Times New Roman" w:eastAsia="Times New Roman" w:hAnsi="Times New Roman" w:cs="Times New Roman"/>
                <w:sz w:val="28"/>
                <w:szCs w:val="28"/>
              </w:rPr>
              <w:t>  Там же, с. 188</w:t>
            </w:r>
          </w:p>
          <w:bookmarkStart w:id="26" w:name="_ftn12"/>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"_ftnref12"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[12]</w:t>
            </w:r>
            <w:r w:rsidRPr="00DE7F38">
              <w:rPr>
                <w:rFonts w:ascii="Times New Roman" w:eastAsia="Times New Roman" w:hAnsi="Times New Roman" w:cs="Times New Roman"/>
                <w:sz w:val="28"/>
                <w:szCs w:val="28"/>
              </w:rPr>
              <w:fldChar w:fldCharType="end"/>
            </w:r>
            <w:bookmarkEnd w:id="26"/>
            <w:r w:rsidR="00DE7F38" w:rsidRPr="00DE7F38">
              <w:rPr>
                <w:rFonts w:ascii="Times New Roman" w:eastAsia="Times New Roman" w:hAnsi="Times New Roman" w:cs="Times New Roman"/>
                <w:sz w:val="28"/>
                <w:szCs w:val="28"/>
              </w:rPr>
              <w:t xml:space="preserve"> Разработка основной образовательной программы начального общего образования для образовательных учреждений </w:t>
            </w:r>
            <w:proofErr w:type="spellStart"/>
            <w:r w:rsidR="00DE7F38" w:rsidRPr="00DE7F38">
              <w:rPr>
                <w:rFonts w:ascii="Times New Roman" w:eastAsia="Times New Roman" w:hAnsi="Times New Roman" w:cs="Times New Roman"/>
                <w:sz w:val="28"/>
                <w:szCs w:val="28"/>
              </w:rPr>
              <w:t>Санкт-петербурга</w:t>
            </w:r>
            <w:proofErr w:type="spellEnd"/>
            <w:r w:rsidR="00DE7F38" w:rsidRPr="00DE7F38">
              <w:rPr>
                <w:rFonts w:ascii="Times New Roman" w:eastAsia="Times New Roman" w:hAnsi="Times New Roman" w:cs="Times New Roman"/>
                <w:sz w:val="28"/>
                <w:szCs w:val="28"/>
              </w:rPr>
              <w:t xml:space="preserve">: методические </w:t>
            </w:r>
            <w:proofErr w:type="spellStart"/>
            <w:r w:rsidR="00DE7F38" w:rsidRPr="00DE7F38">
              <w:rPr>
                <w:rFonts w:ascii="Times New Roman" w:eastAsia="Times New Roman" w:hAnsi="Times New Roman" w:cs="Times New Roman"/>
                <w:sz w:val="28"/>
                <w:szCs w:val="28"/>
              </w:rPr>
              <w:t>реомендации</w:t>
            </w:r>
            <w:proofErr w:type="spellEnd"/>
            <w:r w:rsidR="00DE7F38" w:rsidRPr="00DE7F38">
              <w:rPr>
                <w:rFonts w:ascii="Times New Roman" w:eastAsia="Times New Roman" w:hAnsi="Times New Roman" w:cs="Times New Roman"/>
                <w:sz w:val="28"/>
                <w:szCs w:val="28"/>
              </w:rPr>
              <w:t>. – СПб</w:t>
            </w:r>
            <w:proofErr w:type="gramStart"/>
            <w:r w:rsidR="00DE7F38" w:rsidRPr="00DE7F38">
              <w:rPr>
                <w:rFonts w:ascii="Times New Roman" w:eastAsia="Times New Roman" w:hAnsi="Times New Roman" w:cs="Times New Roman"/>
                <w:sz w:val="28"/>
                <w:szCs w:val="28"/>
              </w:rPr>
              <w:t xml:space="preserve">.: </w:t>
            </w:r>
            <w:proofErr w:type="gramEnd"/>
            <w:r w:rsidR="00DE7F38" w:rsidRPr="00DE7F38">
              <w:rPr>
                <w:rFonts w:ascii="Times New Roman" w:eastAsia="Times New Roman" w:hAnsi="Times New Roman" w:cs="Times New Roman"/>
                <w:sz w:val="28"/>
                <w:szCs w:val="28"/>
              </w:rPr>
              <w:t xml:space="preserve">Институт детства ГОУ ДПО (ПК) специалистов Санкт-Петербургская академия </w:t>
            </w:r>
            <w:proofErr w:type="spellStart"/>
            <w:r w:rsidR="00DE7F38" w:rsidRPr="00DE7F38">
              <w:rPr>
                <w:rFonts w:ascii="Times New Roman" w:eastAsia="Times New Roman" w:hAnsi="Times New Roman" w:cs="Times New Roman"/>
                <w:sz w:val="28"/>
                <w:szCs w:val="28"/>
              </w:rPr>
              <w:t>постдипломного</w:t>
            </w:r>
            <w:proofErr w:type="spellEnd"/>
            <w:r w:rsidR="00DE7F38" w:rsidRPr="00DE7F38">
              <w:rPr>
                <w:rFonts w:ascii="Times New Roman" w:eastAsia="Times New Roman" w:hAnsi="Times New Roman" w:cs="Times New Roman"/>
                <w:sz w:val="28"/>
                <w:szCs w:val="28"/>
              </w:rPr>
              <w:t xml:space="preserve"> педагогического образования. 2010</w:t>
            </w:r>
          </w:p>
          <w:bookmarkStart w:id="27" w:name="_ftn13"/>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"_ftnref13"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[13]</w:t>
            </w:r>
            <w:r w:rsidRPr="00DE7F38">
              <w:rPr>
                <w:rFonts w:ascii="Times New Roman" w:eastAsia="Times New Roman" w:hAnsi="Times New Roman" w:cs="Times New Roman"/>
                <w:sz w:val="28"/>
                <w:szCs w:val="28"/>
              </w:rPr>
              <w:fldChar w:fldCharType="end"/>
            </w:r>
            <w:bookmarkEnd w:id="27"/>
            <w:r w:rsidR="00DE7F38" w:rsidRPr="00DE7F38">
              <w:rPr>
                <w:rFonts w:ascii="Times New Roman" w:eastAsia="Times New Roman" w:hAnsi="Times New Roman" w:cs="Times New Roman"/>
                <w:sz w:val="28"/>
                <w:szCs w:val="28"/>
              </w:rPr>
              <w:t xml:space="preserve"> Модернизация образовательного процесса в начальной, основной и старшей школе: варианты решения: Рекомендации для опытно-экспериментальной работы школ / А.Г. </w:t>
            </w:r>
            <w:proofErr w:type="spellStart"/>
            <w:r w:rsidR="00DE7F38" w:rsidRPr="00DE7F38">
              <w:rPr>
                <w:rFonts w:ascii="Times New Roman" w:eastAsia="Times New Roman" w:hAnsi="Times New Roman" w:cs="Times New Roman"/>
                <w:sz w:val="28"/>
                <w:szCs w:val="28"/>
              </w:rPr>
              <w:t>Каспаржак</w:t>
            </w:r>
            <w:proofErr w:type="spellEnd"/>
            <w:r w:rsidR="00DE7F38" w:rsidRPr="00DE7F38">
              <w:rPr>
                <w:rFonts w:ascii="Times New Roman" w:eastAsia="Times New Roman" w:hAnsi="Times New Roman" w:cs="Times New Roman"/>
                <w:sz w:val="28"/>
                <w:szCs w:val="28"/>
              </w:rPr>
              <w:t xml:space="preserve">, Л.Ф. Иванова, К.Г. Митрофанов и др.; Под ред. А.Г. </w:t>
            </w:r>
            <w:proofErr w:type="spellStart"/>
            <w:r w:rsidR="00DE7F38" w:rsidRPr="00DE7F38">
              <w:rPr>
                <w:rFonts w:ascii="Times New Roman" w:eastAsia="Times New Roman" w:hAnsi="Times New Roman" w:cs="Times New Roman"/>
                <w:sz w:val="28"/>
                <w:szCs w:val="28"/>
              </w:rPr>
              <w:t>Каспржака</w:t>
            </w:r>
            <w:proofErr w:type="spellEnd"/>
            <w:r w:rsidR="00DE7F38" w:rsidRPr="00DE7F38">
              <w:rPr>
                <w:rFonts w:ascii="Times New Roman" w:eastAsia="Times New Roman" w:hAnsi="Times New Roman" w:cs="Times New Roman"/>
                <w:sz w:val="28"/>
                <w:szCs w:val="28"/>
              </w:rPr>
              <w:t>, Л.Ф. Ивановой; Национальный фонд подготовки кадров; Институт новых технологий образования. – М. Просвещение, 2004.С. 189-190</w:t>
            </w:r>
          </w:p>
          <w:bookmarkStart w:id="28" w:name="_ftn14"/>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"_ftnref14"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[14]</w:t>
            </w:r>
            <w:r w:rsidRPr="00DE7F38">
              <w:rPr>
                <w:rFonts w:ascii="Times New Roman" w:eastAsia="Times New Roman" w:hAnsi="Times New Roman" w:cs="Times New Roman"/>
                <w:sz w:val="28"/>
                <w:szCs w:val="28"/>
              </w:rPr>
              <w:fldChar w:fldCharType="end"/>
            </w:r>
            <w:bookmarkEnd w:id="28"/>
            <w:r w:rsidR="00DE7F38" w:rsidRPr="00DE7F38">
              <w:rPr>
                <w:rFonts w:ascii="Times New Roman" w:eastAsia="Times New Roman" w:hAnsi="Times New Roman" w:cs="Times New Roman"/>
                <w:sz w:val="28"/>
                <w:szCs w:val="28"/>
              </w:rPr>
              <w:t> Там же, с. 228 – 230.</w:t>
            </w:r>
          </w:p>
          <w:bookmarkStart w:id="29" w:name="_ftn15"/>
          <w:p w:rsidR="00DE7F38" w:rsidRPr="00DE7F38" w:rsidRDefault="003A7B9B" w:rsidP="00DE7F38">
            <w:pPr>
              <w:spacing w:after="192" w:line="240" w:lineRule="auto"/>
              <w:rPr>
                <w:rFonts w:ascii="Times New Roman" w:eastAsia="Times New Roman" w:hAnsi="Times New Roman" w:cs="Times New Roman"/>
                <w:sz w:val="28"/>
                <w:szCs w:val="28"/>
              </w:rPr>
            </w:pPr>
            <w:r w:rsidRPr="00DE7F38">
              <w:rPr>
                <w:rFonts w:ascii="Times New Roman" w:eastAsia="Times New Roman" w:hAnsi="Times New Roman" w:cs="Times New Roman"/>
                <w:sz w:val="28"/>
                <w:szCs w:val="28"/>
              </w:rPr>
              <w:fldChar w:fldCharType="begin"/>
            </w:r>
            <w:r w:rsidR="00DE7F38" w:rsidRPr="00DE7F38">
              <w:rPr>
                <w:rFonts w:ascii="Times New Roman" w:eastAsia="Times New Roman" w:hAnsi="Times New Roman" w:cs="Times New Roman"/>
                <w:sz w:val="28"/>
                <w:szCs w:val="28"/>
              </w:rPr>
              <w:instrText xml:space="preserve"> HYPERLINK "http://www.balakhna.nn.ru/?id=15754" \l "_ftnref15" \o "" </w:instrText>
            </w:r>
            <w:r w:rsidRPr="00DE7F38">
              <w:rPr>
                <w:rFonts w:ascii="Times New Roman" w:eastAsia="Times New Roman" w:hAnsi="Times New Roman" w:cs="Times New Roman"/>
                <w:sz w:val="28"/>
                <w:szCs w:val="28"/>
              </w:rPr>
              <w:fldChar w:fldCharType="separate"/>
            </w:r>
            <w:r w:rsidR="00DE7F38" w:rsidRPr="00DE7F38">
              <w:rPr>
                <w:rFonts w:ascii="Times New Roman" w:eastAsia="Times New Roman" w:hAnsi="Times New Roman" w:cs="Times New Roman"/>
                <w:color w:val="333333"/>
                <w:sz w:val="28"/>
                <w:szCs w:val="28"/>
                <w:u w:val="single"/>
              </w:rPr>
              <w:t>[15]</w:t>
            </w:r>
            <w:r w:rsidRPr="00DE7F38">
              <w:rPr>
                <w:rFonts w:ascii="Times New Roman" w:eastAsia="Times New Roman" w:hAnsi="Times New Roman" w:cs="Times New Roman"/>
                <w:sz w:val="28"/>
                <w:szCs w:val="28"/>
              </w:rPr>
              <w:fldChar w:fldCharType="end"/>
            </w:r>
            <w:bookmarkEnd w:id="29"/>
            <w:r w:rsidR="00DE7F38" w:rsidRPr="00DE7F38">
              <w:rPr>
                <w:rFonts w:ascii="Times New Roman" w:eastAsia="Times New Roman" w:hAnsi="Times New Roman" w:cs="Times New Roman"/>
                <w:sz w:val="28"/>
                <w:szCs w:val="28"/>
              </w:rPr>
              <w:t xml:space="preserve"> Воронцов А.Б., </w:t>
            </w:r>
            <w:proofErr w:type="spellStart"/>
            <w:r w:rsidR="00DE7F38" w:rsidRPr="00DE7F38">
              <w:rPr>
                <w:rFonts w:ascii="Times New Roman" w:eastAsia="Times New Roman" w:hAnsi="Times New Roman" w:cs="Times New Roman"/>
                <w:sz w:val="28"/>
                <w:szCs w:val="28"/>
              </w:rPr>
              <w:t>Чудинова</w:t>
            </w:r>
            <w:proofErr w:type="spellEnd"/>
            <w:r w:rsidR="00DE7F38" w:rsidRPr="00DE7F38">
              <w:rPr>
                <w:rFonts w:ascii="Times New Roman" w:eastAsia="Times New Roman" w:hAnsi="Times New Roman" w:cs="Times New Roman"/>
                <w:sz w:val="28"/>
                <w:szCs w:val="28"/>
              </w:rPr>
              <w:t xml:space="preserve"> Е.В. Учебная деятельность: введение в систему </w:t>
            </w:r>
            <w:proofErr w:type="spellStart"/>
            <w:r w:rsidR="00DE7F38" w:rsidRPr="00DE7F38">
              <w:rPr>
                <w:rFonts w:ascii="Times New Roman" w:eastAsia="Times New Roman" w:hAnsi="Times New Roman" w:cs="Times New Roman"/>
                <w:sz w:val="28"/>
                <w:szCs w:val="28"/>
              </w:rPr>
              <w:t>Д.Б.Эльконина</w:t>
            </w:r>
            <w:proofErr w:type="spellEnd"/>
            <w:r w:rsidR="00DE7F38" w:rsidRPr="00DE7F38">
              <w:rPr>
                <w:rFonts w:ascii="Times New Roman" w:eastAsia="Times New Roman" w:hAnsi="Times New Roman" w:cs="Times New Roman"/>
                <w:sz w:val="28"/>
                <w:szCs w:val="28"/>
              </w:rPr>
              <w:t xml:space="preserve"> – В.В.Давыдова. – М.: Издатель Рассказов А.И., 2004, с.291</w:t>
            </w:r>
          </w:p>
        </w:tc>
      </w:tr>
    </w:tbl>
    <w:p w:rsidR="00D30117" w:rsidRPr="00DE7F38" w:rsidRDefault="00D30117">
      <w:pPr>
        <w:rPr>
          <w:rFonts w:ascii="Times New Roman" w:hAnsi="Times New Roman" w:cs="Times New Roman"/>
          <w:sz w:val="28"/>
          <w:szCs w:val="28"/>
        </w:rPr>
      </w:pPr>
    </w:p>
    <w:sectPr w:rsidR="00D30117" w:rsidRPr="00DE7F38" w:rsidSect="00E70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228E"/>
    <w:multiLevelType w:val="multilevel"/>
    <w:tmpl w:val="ADC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774FE"/>
    <w:multiLevelType w:val="multilevel"/>
    <w:tmpl w:val="F4F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944DF"/>
    <w:multiLevelType w:val="multilevel"/>
    <w:tmpl w:val="E9A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8204C"/>
    <w:multiLevelType w:val="multilevel"/>
    <w:tmpl w:val="61F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E0035"/>
    <w:multiLevelType w:val="multilevel"/>
    <w:tmpl w:val="254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A67E0"/>
    <w:multiLevelType w:val="multilevel"/>
    <w:tmpl w:val="DB5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B5FD0"/>
    <w:multiLevelType w:val="multilevel"/>
    <w:tmpl w:val="ED4A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51122"/>
    <w:multiLevelType w:val="multilevel"/>
    <w:tmpl w:val="E00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E7F38"/>
    <w:rsid w:val="003A7B9B"/>
    <w:rsid w:val="00A62A8D"/>
    <w:rsid w:val="00D30117"/>
    <w:rsid w:val="00DA243C"/>
    <w:rsid w:val="00DE7F38"/>
    <w:rsid w:val="00E70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AF"/>
  </w:style>
  <w:style w:type="paragraph" w:styleId="1">
    <w:name w:val="heading 1"/>
    <w:basedOn w:val="a"/>
    <w:link w:val="10"/>
    <w:uiPriority w:val="9"/>
    <w:qFormat/>
    <w:rsid w:val="00DE7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7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F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7F38"/>
    <w:rPr>
      <w:rFonts w:ascii="Times New Roman" w:eastAsia="Times New Roman" w:hAnsi="Times New Roman" w:cs="Times New Roman"/>
      <w:b/>
      <w:bCs/>
      <w:sz w:val="36"/>
      <w:szCs w:val="36"/>
    </w:rPr>
  </w:style>
  <w:style w:type="paragraph" w:styleId="a3">
    <w:name w:val="Normal (Web)"/>
    <w:basedOn w:val="a"/>
    <w:uiPriority w:val="99"/>
    <w:unhideWhenUsed/>
    <w:rsid w:val="00DE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DE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7F38"/>
  </w:style>
  <w:style w:type="character" w:styleId="a5">
    <w:name w:val="Strong"/>
    <w:basedOn w:val="a0"/>
    <w:uiPriority w:val="22"/>
    <w:qFormat/>
    <w:rsid w:val="00DE7F38"/>
    <w:rPr>
      <w:b/>
      <w:bCs/>
    </w:rPr>
  </w:style>
  <w:style w:type="character" w:styleId="a6">
    <w:name w:val="Hyperlink"/>
    <w:basedOn w:val="a0"/>
    <w:uiPriority w:val="99"/>
    <w:semiHidden/>
    <w:unhideWhenUsed/>
    <w:rsid w:val="00DE7F38"/>
    <w:rPr>
      <w:color w:val="0000FF"/>
      <w:u w:val="single"/>
    </w:rPr>
  </w:style>
  <w:style w:type="character" w:styleId="a7">
    <w:name w:val="FollowedHyperlink"/>
    <w:basedOn w:val="a0"/>
    <w:uiPriority w:val="99"/>
    <w:semiHidden/>
    <w:unhideWhenUsed/>
    <w:rsid w:val="00DE7F38"/>
    <w:rPr>
      <w:color w:val="800080"/>
      <w:u w:val="single"/>
    </w:rPr>
  </w:style>
  <w:style w:type="character" w:styleId="a8">
    <w:name w:val="Emphasis"/>
    <w:basedOn w:val="a0"/>
    <w:uiPriority w:val="20"/>
    <w:qFormat/>
    <w:rsid w:val="00DE7F38"/>
    <w:rPr>
      <w:i/>
      <w:iCs/>
    </w:rPr>
  </w:style>
</w:styles>
</file>

<file path=word/webSettings.xml><?xml version="1.0" encoding="utf-8"?>
<w:webSettings xmlns:r="http://schemas.openxmlformats.org/officeDocument/2006/relationships" xmlns:w="http://schemas.openxmlformats.org/wordprocessingml/2006/main">
  <w:divs>
    <w:div w:id="896672183">
      <w:bodyDiv w:val="1"/>
      <w:marLeft w:val="0"/>
      <w:marRight w:val="0"/>
      <w:marTop w:val="0"/>
      <w:marBottom w:val="0"/>
      <w:divBdr>
        <w:top w:val="none" w:sz="0" w:space="0" w:color="auto"/>
        <w:left w:val="none" w:sz="0" w:space="0" w:color="auto"/>
        <w:bottom w:val="none" w:sz="0" w:space="0" w:color="auto"/>
        <w:right w:val="none" w:sz="0" w:space="0" w:color="auto"/>
      </w:divBdr>
      <w:divsChild>
        <w:div w:id="8263217">
          <w:marLeft w:val="0"/>
          <w:marRight w:val="0"/>
          <w:marTop w:val="0"/>
          <w:marBottom w:val="0"/>
          <w:divBdr>
            <w:top w:val="none" w:sz="0" w:space="0" w:color="auto"/>
            <w:left w:val="none" w:sz="0" w:space="0" w:color="auto"/>
            <w:bottom w:val="none" w:sz="0" w:space="0" w:color="auto"/>
            <w:right w:val="none" w:sz="0" w:space="0" w:color="auto"/>
          </w:divBdr>
        </w:div>
        <w:div w:id="1571623682">
          <w:marLeft w:val="0"/>
          <w:marRight w:val="0"/>
          <w:marTop w:val="0"/>
          <w:marBottom w:val="0"/>
          <w:divBdr>
            <w:top w:val="none" w:sz="0" w:space="0" w:color="auto"/>
            <w:left w:val="none" w:sz="0" w:space="0" w:color="auto"/>
            <w:bottom w:val="none" w:sz="0" w:space="0" w:color="auto"/>
            <w:right w:val="none" w:sz="0" w:space="0" w:color="auto"/>
          </w:divBdr>
          <w:divsChild>
            <w:div w:id="1740320481">
              <w:marLeft w:val="0"/>
              <w:marRight w:val="0"/>
              <w:marTop w:val="0"/>
              <w:marBottom w:val="0"/>
              <w:divBdr>
                <w:top w:val="none" w:sz="0" w:space="0" w:color="auto"/>
                <w:left w:val="none" w:sz="0" w:space="0" w:color="auto"/>
                <w:bottom w:val="none" w:sz="0" w:space="0" w:color="auto"/>
                <w:right w:val="none" w:sz="0" w:space="0" w:color="auto"/>
              </w:divBdr>
            </w:div>
            <w:div w:id="1916435973">
              <w:marLeft w:val="0"/>
              <w:marRight w:val="0"/>
              <w:marTop w:val="0"/>
              <w:marBottom w:val="0"/>
              <w:divBdr>
                <w:top w:val="none" w:sz="0" w:space="0" w:color="auto"/>
                <w:left w:val="none" w:sz="0" w:space="0" w:color="auto"/>
                <w:bottom w:val="none" w:sz="0" w:space="0" w:color="auto"/>
                <w:right w:val="none" w:sz="0" w:space="0" w:color="auto"/>
              </w:divBdr>
            </w:div>
            <w:div w:id="617034230">
              <w:marLeft w:val="0"/>
              <w:marRight w:val="0"/>
              <w:marTop w:val="0"/>
              <w:marBottom w:val="0"/>
              <w:divBdr>
                <w:top w:val="none" w:sz="0" w:space="0" w:color="auto"/>
                <w:left w:val="none" w:sz="0" w:space="0" w:color="auto"/>
                <w:bottom w:val="none" w:sz="0" w:space="0" w:color="auto"/>
                <w:right w:val="none" w:sz="0" w:space="0" w:color="auto"/>
              </w:divBdr>
            </w:div>
            <w:div w:id="974484642">
              <w:marLeft w:val="0"/>
              <w:marRight w:val="0"/>
              <w:marTop w:val="0"/>
              <w:marBottom w:val="0"/>
              <w:divBdr>
                <w:top w:val="none" w:sz="0" w:space="0" w:color="auto"/>
                <w:left w:val="none" w:sz="0" w:space="0" w:color="auto"/>
                <w:bottom w:val="none" w:sz="0" w:space="0" w:color="auto"/>
                <w:right w:val="none" w:sz="0" w:space="0" w:color="auto"/>
              </w:divBdr>
            </w:div>
            <w:div w:id="130366469">
              <w:marLeft w:val="0"/>
              <w:marRight w:val="0"/>
              <w:marTop w:val="0"/>
              <w:marBottom w:val="0"/>
              <w:divBdr>
                <w:top w:val="none" w:sz="0" w:space="0" w:color="auto"/>
                <w:left w:val="none" w:sz="0" w:space="0" w:color="auto"/>
                <w:bottom w:val="none" w:sz="0" w:space="0" w:color="auto"/>
                <w:right w:val="none" w:sz="0" w:space="0" w:color="auto"/>
              </w:divBdr>
            </w:div>
            <w:div w:id="474566634">
              <w:marLeft w:val="0"/>
              <w:marRight w:val="0"/>
              <w:marTop w:val="0"/>
              <w:marBottom w:val="0"/>
              <w:divBdr>
                <w:top w:val="none" w:sz="0" w:space="0" w:color="auto"/>
                <w:left w:val="none" w:sz="0" w:space="0" w:color="auto"/>
                <w:bottom w:val="none" w:sz="0" w:space="0" w:color="auto"/>
                <w:right w:val="none" w:sz="0" w:space="0" w:color="auto"/>
              </w:divBdr>
            </w:div>
            <w:div w:id="1507209122">
              <w:marLeft w:val="0"/>
              <w:marRight w:val="0"/>
              <w:marTop w:val="0"/>
              <w:marBottom w:val="0"/>
              <w:divBdr>
                <w:top w:val="none" w:sz="0" w:space="0" w:color="auto"/>
                <w:left w:val="none" w:sz="0" w:space="0" w:color="auto"/>
                <w:bottom w:val="none" w:sz="0" w:space="0" w:color="auto"/>
                <w:right w:val="none" w:sz="0" w:space="0" w:color="auto"/>
              </w:divBdr>
            </w:div>
            <w:div w:id="1691759083">
              <w:marLeft w:val="0"/>
              <w:marRight w:val="0"/>
              <w:marTop w:val="0"/>
              <w:marBottom w:val="0"/>
              <w:divBdr>
                <w:top w:val="none" w:sz="0" w:space="0" w:color="auto"/>
                <w:left w:val="none" w:sz="0" w:space="0" w:color="auto"/>
                <w:bottom w:val="none" w:sz="0" w:space="0" w:color="auto"/>
                <w:right w:val="none" w:sz="0" w:space="0" w:color="auto"/>
              </w:divBdr>
            </w:div>
            <w:div w:id="235285377">
              <w:marLeft w:val="0"/>
              <w:marRight w:val="0"/>
              <w:marTop w:val="0"/>
              <w:marBottom w:val="0"/>
              <w:divBdr>
                <w:top w:val="none" w:sz="0" w:space="0" w:color="auto"/>
                <w:left w:val="none" w:sz="0" w:space="0" w:color="auto"/>
                <w:bottom w:val="none" w:sz="0" w:space="0" w:color="auto"/>
                <w:right w:val="none" w:sz="0" w:space="0" w:color="auto"/>
              </w:divBdr>
            </w:div>
            <w:div w:id="35245900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487285681">
              <w:marLeft w:val="0"/>
              <w:marRight w:val="0"/>
              <w:marTop w:val="0"/>
              <w:marBottom w:val="0"/>
              <w:divBdr>
                <w:top w:val="none" w:sz="0" w:space="0" w:color="auto"/>
                <w:left w:val="none" w:sz="0" w:space="0" w:color="auto"/>
                <w:bottom w:val="none" w:sz="0" w:space="0" w:color="auto"/>
                <w:right w:val="none" w:sz="0" w:space="0" w:color="auto"/>
              </w:divBdr>
            </w:div>
            <w:div w:id="594485913">
              <w:marLeft w:val="0"/>
              <w:marRight w:val="0"/>
              <w:marTop w:val="0"/>
              <w:marBottom w:val="0"/>
              <w:divBdr>
                <w:top w:val="none" w:sz="0" w:space="0" w:color="auto"/>
                <w:left w:val="none" w:sz="0" w:space="0" w:color="auto"/>
                <w:bottom w:val="none" w:sz="0" w:space="0" w:color="auto"/>
                <w:right w:val="none" w:sz="0" w:space="0" w:color="auto"/>
              </w:divBdr>
            </w:div>
            <w:div w:id="1500002476">
              <w:marLeft w:val="0"/>
              <w:marRight w:val="0"/>
              <w:marTop w:val="0"/>
              <w:marBottom w:val="0"/>
              <w:divBdr>
                <w:top w:val="none" w:sz="0" w:space="0" w:color="auto"/>
                <w:left w:val="none" w:sz="0" w:space="0" w:color="auto"/>
                <w:bottom w:val="none" w:sz="0" w:space="0" w:color="auto"/>
                <w:right w:val="none" w:sz="0" w:space="0" w:color="auto"/>
              </w:divBdr>
            </w:div>
            <w:div w:id="8053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12923</Words>
  <Characters>73666</Characters>
  <Application>Microsoft Office Word</Application>
  <DocSecurity>0</DocSecurity>
  <Lines>613</Lines>
  <Paragraphs>172</Paragraphs>
  <ScaleCrop>false</ScaleCrop>
  <Company>Reanimator Extreme Edition</Company>
  <LinksUpToDate>false</LinksUpToDate>
  <CharactersWithSpaces>86417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2017-02-17T13:30:00Z</dcterms:created>
  <dcterms:modified xsi:type="dcterms:W3CDTF">2018-11-28T01:26:00Z</dcterms:modified>
</cp:coreProperties>
</file>