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18" w:rsidRPr="00193E4A" w:rsidRDefault="002C2B18" w:rsidP="002C2B18">
      <w:pPr>
        <w:shd w:val="clear" w:color="auto" w:fill="FFFFFF"/>
        <w:tabs>
          <w:tab w:val="left" w:pos="4370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3E4A">
        <w:rPr>
          <w:color w:val="000000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193E4A">
        <w:rPr>
          <w:rFonts w:ascii="Times New Roman" w:hAnsi="Times New Roman"/>
          <w:b/>
          <w:bCs/>
          <w:color w:val="000000"/>
          <w:sz w:val="24"/>
          <w:szCs w:val="24"/>
        </w:rPr>
        <w:t>нализ работы начальной школы за 2017- 2018 учебный год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b/>
          <w:bCs/>
          <w:sz w:val="24"/>
          <w:szCs w:val="24"/>
        </w:rPr>
        <w:t>Цели анализа:</w:t>
      </w:r>
      <w:r w:rsidRPr="00193E4A">
        <w:rPr>
          <w:rFonts w:ascii="Times New Roman" w:hAnsi="Times New Roman"/>
          <w:sz w:val="24"/>
          <w:szCs w:val="24"/>
        </w:rPr>
        <w:t xml:space="preserve"> </w:t>
      </w:r>
    </w:p>
    <w:p w:rsidR="002C2B18" w:rsidRPr="00193E4A" w:rsidRDefault="002C2B18" w:rsidP="002C2B18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выявить степень реализации поставленных перед коллективом задач; </w:t>
      </w:r>
    </w:p>
    <w:p w:rsidR="002C2B18" w:rsidRPr="00193E4A" w:rsidRDefault="002C2B18" w:rsidP="002C2B18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осуществить рефлексию проблемных моментов в деятельности начальной школы и ее сильных сторон; </w:t>
      </w:r>
    </w:p>
    <w:p w:rsidR="002C2B18" w:rsidRPr="00193E4A" w:rsidRDefault="002C2B18" w:rsidP="002C2B18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построить «зону ближайшего развития» педагогического коллектива. 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b/>
          <w:bCs/>
          <w:sz w:val="24"/>
          <w:szCs w:val="24"/>
        </w:rPr>
        <w:t>Предмет анализа:</w:t>
      </w:r>
      <w:r w:rsidRPr="00193E4A">
        <w:rPr>
          <w:rFonts w:ascii="Times New Roman" w:hAnsi="Times New Roman"/>
          <w:sz w:val="24"/>
          <w:szCs w:val="24"/>
        </w:rPr>
        <w:t xml:space="preserve"> учебная и методическая работа коллектива учителей начальных классов.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b/>
          <w:bCs/>
          <w:sz w:val="24"/>
          <w:szCs w:val="24"/>
        </w:rPr>
        <w:t>Целевая ориентация педагогического коллектива:</w:t>
      </w:r>
      <w:r w:rsidRPr="00193E4A">
        <w:rPr>
          <w:rFonts w:ascii="Times New Roman" w:hAnsi="Times New Roman"/>
          <w:sz w:val="24"/>
          <w:szCs w:val="24"/>
        </w:rPr>
        <w:t xml:space="preserve"> сформировать необходимые предпосылки, условия и механизмы для постоянного самообновления – модернизации образования в направлении повышения качества и роста его эффективности.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b/>
          <w:bCs/>
          <w:sz w:val="24"/>
          <w:szCs w:val="24"/>
        </w:rPr>
        <w:t>Предполагаемый результат:</w:t>
      </w:r>
      <w:r w:rsidRPr="00193E4A">
        <w:rPr>
          <w:rFonts w:ascii="Times New Roman" w:hAnsi="Times New Roman"/>
          <w:sz w:val="24"/>
          <w:szCs w:val="24"/>
        </w:rPr>
        <w:t xml:space="preserve"> повышение эффективности и качества учебно-методической работы.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Целью образования в школе является выявление и развитие способностей каждого ученика, формирование духовно богатой, свободной, физически здоровой, творческой личности, обладающей прочными знаниями.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В 2017-2018 учебном году перед педагогами начальной школы стояла </w:t>
      </w:r>
      <w:r w:rsidRPr="00193E4A">
        <w:rPr>
          <w:rFonts w:ascii="Times New Roman" w:hAnsi="Times New Roman"/>
          <w:b/>
          <w:sz w:val="24"/>
          <w:szCs w:val="24"/>
        </w:rPr>
        <w:t>цель</w:t>
      </w:r>
      <w:r w:rsidRPr="00193E4A">
        <w:rPr>
          <w:rFonts w:ascii="Times New Roman" w:hAnsi="Times New Roman"/>
          <w:sz w:val="24"/>
          <w:szCs w:val="24"/>
        </w:rPr>
        <w:t xml:space="preserve">: 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3E4A">
        <w:rPr>
          <w:rFonts w:ascii="Times New Roman" w:hAnsi="Times New Roman"/>
          <w:i/>
          <w:sz w:val="24"/>
          <w:szCs w:val="24"/>
        </w:rPr>
        <w:t>Продолжить работу по обеспечению качества обучения, выявлять  и развивать способности каждого ученика, формировать духовно богатую, свободную, физически здоровую, творчески мыслящую личность, обладающую прочными базовыми знаниями за курс начальной школы, реализация ФГОС.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Опираясь на анализ деятельности начальной школы за 2016-2017  учебный год, коллектив учителей решал следующие </w:t>
      </w:r>
      <w:r w:rsidRPr="00193E4A">
        <w:rPr>
          <w:rFonts w:ascii="Times New Roman" w:hAnsi="Times New Roman"/>
          <w:b/>
          <w:sz w:val="24"/>
          <w:szCs w:val="24"/>
        </w:rPr>
        <w:t>педагогические задачи</w:t>
      </w:r>
      <w:r w:rsidRPr="00193E4A">
        <w:rPr>
          <w:rFonts w:ascii="Times New Roman" w:hAnsi="Times New Roman"/>
          <w:sz w:val="24"/>
          <w:szCs w:val="24"/>
        </w:rPr>
        <w:t xml:space="preserve">, поставленные на 2017 -2018 учебный год: 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1. Создавать условия для успешного овладения программным материалом и выполнения Федерального Государственного Образовательного Стандарта обучающимися: </w:t>
      </w:r>
    </w:p>
    <w:p w:rsidR="002C2B18" w:rsidRPr="00193E4A" w:rsidRDefault="002C2B18" w:rsidP="002C2B18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Совершенствовать работу начальной школы по введению ФГОС в образовании. </w:t>
      </w:r>
    </w:p>
    <w:p w:rsidR="002C2B18" w:rsidRPr="00193E4A" w:rsidRDefault="002C2B18" w:rsidP="002C2B18">
      <w:pPr>
        <w:numPr>
          <w:ilvl w:val="0"/>
          <w:numId w:val="2"/>
        </w:numPr>
        <w:tabs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Обеспечить учебно-методическую поддержку перехода на ФГОС второго поколения, продолжить изучение и применение нормативных документов и примерных образовательных программ ФГОС второго поколения.</w:t>
      </w:r>
    </w:p>
    <w:p w:rsidR="002C2B18" w:rsidRPr="00193E4A" w:rsidRDefault="002C2B18" w:rsidP="002C2B18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Продолжить работу, направленную на индивидуализацию и дифференциацию образовательного процесса, активизировав внимание на совершенствование форм и методов работы с одарёнными и слабоуспевающими детьми.</w:t>
      </w:r>
    </w:p>
    <w:p w:rsidR="002C2B18" w:rsidRPr="00193E4A" w:rsidRDefault="002C2B18" w:rsidP="002C2B18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Продолжить изучение и внедрение в практику наиболее эффективных здоровьесберегающих, информационных, компьютерных технологий в образовательном процессе, сочетающих в себе разнообразные вариативные подходы к развитию творческой деятельности учащихся. </w:t>
      </w:r>
    </w:p>
    <w:p w:rsidR="002C2B18" w:rsidRPr="00193E4A" w:rsidRDefault="002C2B18" w:rsidP="002C2B18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 Внедрить опыт творчески работающих учителей через мастер-классы, обучающие семинары.</w:t>
      </w:r>
    </w:p>
    <w:p w:rsidR="002C2B18" w:rsidRPr="00193E4A" w:rsidRDefault="002C2B18" w:rsidP="002C2B18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 Содействовать развитию школы через внедрение образовательных инноваций, перевод процесса обучения в начальных классах на высокоэффективные технологии, в том числе используя зарубежный опыт (сингапурские образовательные технологии).</w:t>
      </w:r>
    </w:p>
    <w:p w:rsidR="002C2B18" w:rsidRPr="00193E4A" w:rsidRDefault="002C2B18" w:rsidP="002C2B18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Совершенствовать работу по повышению качества ведения документов педагогами.</w:t>
      </w:r>
    </w:p>
    <w:p w:rsidR="002C2B18" w:rsidRPr="00193E4A" w:rsidRDefault="002C2B18" w:rsidP="002C2B18">
      <w:pPr>
        <w:numPr>
          <w:ilvl w:val="0"/>
          <w:numId w:val="2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Продолжить просветительскую работу с родителями по вопросам обучения и воспитания, систематическое ознакомление их с результатами обучения и достижениями учащихся, разработка тематики классных собраний на основе родительского запроса.</w:t>
      </w:r>
    </w:p>
    <w:p w:rsidR="002C2B18" w:rsidRPr="00193E4A" w:rsidRDefault="002C2B18" w:rsidP="002C2B18">
      <w:pPr>
        <w:tabs>
          <w:tab w:val="num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2. Развивать творческую деятельность учащихся, как основополагающий фактор развития мыслительных и личностных способностей детей.</w:t>
      </w:r>
    </w:p>
    <w:p w:rsidR="002C2B18" w:rsidRPr="00193E4A" w:rsidRDefault="002C2B18" w:rsidP="002C2B1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193E4A">
        <w:rPr>
          <w:rFonts w:ascii="Times New Roman" w:hAnsi="Times New Roman"/>
          <w:b/>
          <w:sz w:val="24"/>
          <w:szCs w:val="24"/>
        </w:rPr>
        <w:t>. Информационная справка.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           В начальных классах на начало года обучалось 426 </w:t>
      </w:r>
      <w:r w:rsidRPr="00193E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3E4A">
        <w:rPr>
          <w:rFonts w:ascii="Times New Roman" w:hAnsi="Times New Roman"/>
          <w:sz w:val="24"/>
          <w:szCs w:val="24"/>
        </w:rPr>
        <w:t xml:space="preserve">учеников, на конец учебного года – 433. Обучение велось по программам  «Школа 2100», Школа России, Перспектива, по развивающей системе Занкова Л.В. и по методике Жохова в режиме пятидневной рабочей недели, в 15 общеобразовательных классах. </w:t>
      </w: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 Урок длится 40 минут, график перемен составлен с учетом графика питания, согласно нормам СанПиН. Минимальная перемена – 10 минут, максимальная – 20 минут в соответствие с рекомендациями САНПиН. Первые классы обучались по безотметочной системе по ступенчатому режиму работы: сентябрь – октябрь 3 урока по 35 минут, ноябрь-декабрь 4 урока по 35 минут, январь – май 4 урока по 40 минут. При составлении расписания учтена недельная нагрузка учащихся и уроки чередуются согласно баллу трудности предмета. </w:t>
      </w: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При сравнении количества обучающихся за последние три года мы видим следующую картину: </w:t>
      </w:r>
    </w:p>
    <w:tbl>
      <w:tblPr>
        <w:tblW w:w="964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2C2B18" w:rsidRPr="00193E4A" w:rsidTr="00BE7FB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jc w:val="center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2015-2016 уч. год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jc w:val="center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2016-2017 уч. год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jc w:val="center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2017-2018 уч. год</w:t>
            </w:r>
          </w:p>
        </w:tc>
      </w:tr>
      <w:tr w:rsidR="002C2B18" w:rsidRPr="00193E4A" w:rsidTr="00BE7FB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jc w:val="center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360 чел.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jc w:val="center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418 чел.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jc w:val="center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426 чел.</w:t>
            </w:r>
          </w:p>
        </w:tc>
      </w:tr>
    </w:tbl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Как видно из таблицы, произошел резкий рост количества обучающихся в школе, увеличилось количество классов-комплектов и возросла средняя наполняемость классов.</w:t>
      </w: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Задачи, поставленные в прошлом учебном году, решал педагогический коллектив в составе 11 учителей начальных классов, а так же учителей-предметников (физической культуры, музыки, иностранного языка).</w:t>
      </w: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Сведения о кадровом составе педагогов начальных классов представлены в следующих диаграммах:</w:t>
      </w: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По уровню образования:</w:t>
      </w:r>
    </w:p>
    <w:p w:rsidR="002C2B18" w:rsidRPr="00193E4A" w:rsidRDefault="002C2B18" w:rsidP="002C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30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0" cy="2057400"/>
            <wp:effectExtent l="0" t="0" r="0" b="0"/>
            <wp:docPr id="3" name="Диаграмма 3" descr="Название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2B18" w:rsidRPr="00193E4A" w:rsidRDefault="002C2B18" w:rsidP="002C2B18">
      <w:pPr>
        <w:ind w:left="1068"/>
        <w:contextualSpacing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ind w:left="1068"/>
        <w:contextualSpacing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ind w:left="1068"/>
        <w:contextualSpacing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numPr>
          <w:ilvl w:val="0"/>
          <w:numId w:val="3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По стажу работы:</w:t>
      </w:r>
    </w:p>
    <w:p w:rsidR="002C2B18" w:rsidRPr="00193E4A" w:rsidRDefault="002C2B18" w:rsidP="002C2B18">
      <w:pPr>
        <w:ind w:left="1068"/>
        <w:contextualSpacing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ind w:left="1068"/>
        <w:contextualSpacing/>
        <w:rPr>
          <w:rFonts w:ascii="Times New Roman" w:hAnsi="Times New Roman"/>
          <w:b/>
          <w:sz w:val="24"/>
          <w:szCs w:val="24"/>
        </w:rPr>
      </w:pPr>
      <w:r w:rsidRPr="00A1430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34025" cy="14954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2B18" w:rsidRPr="00193E4A" w:rsidRDefault="002C2B18" w:rsidP="002C2B1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По категории</w:t>
      </w: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126">
        <w:rPr>
          <w:noProof/>
        </w:rPr>
        <w:drawing>
          <wp:inline distT="0" distB="0" distL="0" distR="0">
            <wp:extent cx="5229225" cy="19716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Анализируя деятельность педагогов начального звена по использованию информационных компьютерных технологий в образовательном процессе, следует отметить, что все используют данные знания и умения при подготовке документации и в учебном процессе.</w:t>
      </w:r>
    </w:p>
    <w:p w:rsidR="002C2B18" w:rsidRPr="00193E4A" w:rsidRDefault="002C2B18" w:rsidP="002C2B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b/>
          <w:bCs/>
          <w:sz w:val="24"/>
          <w:szCs w:val="24"/>
        </w:rPr>
        <w:t xml:space="preserve">Выводы: </w:t>
      </w:r>
    </w:p>
    <w:p w:rsidR="002C2B18" w:rsidRPr="00193E4A" w:rsidRDefault="002C2B18" w:rsidP="002C2B18">
      <w:pPr>
        <w:numPr>
          <w:ilvl w:val="0"/>
          <w:numId w:val="4"/>
        </w:numPr>
        <w:tabs>
          <w:tab w:val="num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в начальной школе имеется сложившийся коллектив опытных педагогов, способных успешно реализовать поставленные задачи; </w:t>
      </w:r>
    </w:p>
    <w:p w:rsidR="002C2B18" w:rsidRPr="00193E4A" w:rsidRDefault="002C2B18" w:rsidP="002C2B18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сохраняются стабильные показатели численности детского населения, что говорит о конкурентоспособности школы. </w:t>
      </w:r>
    </w:p>
    <w:p w:rsidR="002C2B18" w:rsidRPr="00193E4A" w:rsidRDefault="002C2B18" w:rsidP="002C2B18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учителям необходимо проходить аттестацию</w:t>
      </w:r>
    </w:p>
    <w:p w:rsidR="002C2B18" w:rsidRPr="00193E4A" w:rsidRDefault="002C2B18" w:rsidP="002C2B18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 xml:space="preserve"> Анализ учебно-воспитательного процесса</w:t>
      </w:r>
    </w:p>
    <w:p w:rsidR="002C2B18" w:rsidRPr="00193E4A" w:rsidRDefault="002C2B18" w:rsidP="002C2B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193E4A">
        <w:rPr>
          <w:rFonts w:ascii="Times New Roman" w:hAnsi="Times New Roman"/>
          <w:sz w:val="24"/>
          <w:szCs w:val="24"/>
        </w:rPr>
        <w:t>В 2017-2018 учебном году начальная школа решала следующие задачи:</w:t>
      </w:r>
    </w:p>
    <w:p w:rsidR="002C2B18" w:rsidRPr="00193E4A" w:rsidRDefault="002C2B18" w:rsidP="002C2B18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Совершенствовать формы и методы системы духовно-нравственного воспитания, развития социально – успешной и конкурентно-способной личности.</w:t>
      </w:r>
    </w:p>
    <w:p w:rsidR="002C2B18" w:rsidRPr="00193E4A" w:rsidRDefault="002C2B18" w:rsidP="002C2B18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 Совершенствовать сетевое взаимодействие с образовательными, культурно-досуговыми организациями и социальными партнерами для развития детской одарённости. </w:t>
      </w:r>
    </w:p>
    <w:p w:rsidR="002C2B18" w:rsidRPr="00193E4A" w:rsidRDefault="002C2B18" w:rsidP="002C2B18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Реализовать условия  здоровьесберегающей среды, использовать  здоровьесберегающие  технологи обучения и воспитания.</w:t>
      </w:r>
    </w:p>
    <w:p w:rsidR="002C2B18" w:rsidRPr="00193E4A" w:rsidRDefault="002C2B18" w:rsidP="002C2B18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Совершенствовать научно-методическое сопровождение инноваций, психолого-педагогическую подготовку учителей.</w:t>
      </w:r>
    </w:p>
    <w:p w:rsidR="002C2B18" w:rsidRPr="00193E4A" w:rsidRDefault="002C2B18" w:rsidP="002C2B18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Направлять  педагогический коллектив на изучение и  использование на практике  приемов современных образовательных технологий, инновационных методик, создание наиболее благоприятных условий для развития личности ученика как индивидуальности.</w:t>
      </w:r>
    </w:p>
    <w:p w:rsidR="002C2B18" w:rsidRPr="00193E4A" w:rsidRDefault="002C2B18" w:rsidP="002C2B18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93E4A">
        <w:rPr>
          <w:rFonts w:ascii="Times New Roman" w:hAnsi="Times New Roman"/>
          <w:spacing w:val="-4"/>
          <w:sz w:val="24"/>
          <w:szCs w:val="24"/>
        </w:rPr>
        <w:t>Обеспечить формирование и развитие практических умений педагогов в области  современных психолого-педагогических,  в том числе информационно-коммуникационных  и  здоровьесберегающих технологий;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lastRenderedPageBreak/>
        <w:t>Вся работа учителей начальной школы и учителей-предметников, а также педагога-психолога  нацелена на создание комфортной обстановки для получения знаний и всестороннего развития ребёнка как личности и решения поставленных задач.</w:t>
      </w:r>
    </w:p>
    <w:p w:rsidR="002C2B18" w:rsidRPr="00193E4A" w:rsidRDefault="002C2B18" w:rsidP="002C2B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Информация об уровне обученности учащихся начальной школы и результаты работы учителей начальных классов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b/>
          <w:i/>
          <w:sz w:val="24"/>
          <w:szCs w:val="24"/>
        </w:rPr>
        <w:t>Итоги 2017-2018 учебного года</w:t>
      </w:r>
      <w:r w:rsidRPr="00193E4A">
        <w:rPr>
          <w:rFonts w:ascii="Times New Roman" w:hAnsi="Times New Roman"/>
          <w:sz w:val="24"/>
          <w:szCs w:val="24"/>
        </w:rPr>
        <w:t xml:space="preserve"> показаны в таблице:</w:t>
      </w:r>
    </w:p>
    <w:p w:rsidR="002C2B18" w:rsidRPr="00193E4A" w:rsidRDefault="002C2B18" w:rsidP="002C2B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671"/>
        <w:gridCol w:w="696"/>
        <w:gridCol w:w="1366"/>
        <w:gridCol w:w="589"/>
        <w:gridCol w:w="45"/>
        <w:gridCol w:w="640"/>
        <w:gridCol w:w="1647"/>
        <w:gridCol w:w="1155"/>
      </w:tblGrid>
      <w:tr w:rsidR="002C2B18" w:rsidRPr="00193E4A" w:rsidTr="00BE7FB6">
        <w:trPr>
          <w:trHeight w:val="79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2C2B18">
            <w:pPr>
              <w:numPr>
                <w:ilvl w:val="0"/>
                <w:numId w:val="4"/>
              </w:numPr>
              <w:spacing w:after="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Кол-во уч-ся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Отличники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«5» и «4»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знаний</w:t>
            </w: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Бичевина С.В.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Дашинимаева Р.Б.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 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Сороковикова Д.И.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 г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Петрова А.С..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 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Сороковикова Д.И.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53%</w:t>
            </w: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Прохорова А.А.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57%</w:t>
            </w:r>
          </w:p>
        </w:tc>
      </w:tr>
      <w:tr w:rsidR="002C2B18" w:rsidRPr="00193E4A" w:rsidTr="00BE7FB6">
        <w:trPr>
          <w:trHeight w:val="3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 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Иваночко В.А.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78%</w:t>
            </w: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 г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Окунева О.А.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59%</w:t>
            </w: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Гунзынова О.Д.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55%</w:t>
            </w: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Г.Г.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63%</w:t>
            </w:r>
          </w:p>
        </w:tc>
      </w:tr>
      <w:tr w:rsidR="002C2B18" w:rsidRPr="00193E4A" w:rsidTr="00BE7FB6">
        <w:trPr>
          <w:trHeight w:val="3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Некрасова С.В..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39%</w:t>
            </w:r>
          </w:p>
        </w:tc>
      </w:tr>
      <w:tr w:rsidR="002C2B18" w:rsidRPr="00193E4A" w:rsidTr="00BE7FB6">
        <w:trPr>
          <w:trHeight w:val="3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 г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35%</w:t>
            </w:r>
          </w:p>
        </w:tc>
      </w:tr>
      <w:tr w:rsidR="002C2B18" w:rsidRPr="00193E4A" w:rsidTr="00BE7FB6">
        <w:trPr>
          <w:trHeight w:val="3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Петрова А.С.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52%</w:t>
            </w:r>
          </w:p>
        </w:tc>
      </w:tr>
      <w:tr w:rsidR="002C2B18" w:rsidRPr="00193E4A" w:rsidTr="00BE7FB6">
        <w:trPr>
          <w:trHeight w:val="3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Окунева О.А.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48%</w:t>
            </w:r>
          </w:p>
        </w:tc>
      </w:tr>
      <w:tr w:rsidR="002C2B18" w:rsidRPr="00193E4A" w:rsidTr="00BE7FB6">
        <w:trPr>
          <w:trHeight w:val="3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 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Иваночко В.А.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sz w:val="24"/>
                <w:szCs w:val="24"/>
                <w:lang w:eastAsia="en-US"/>
              </w:rPr>
              <w:t>45%</w:t>
            </w:r>
          </w:p>
        </w:tc>
      </w:tr>
      <w:tr w:rsidR="002C2B18" w:rsidRPr="00193E4A" w:rsidTr="00BE7FB6">
        <w:trPr>
          <w:trHeight w:val="398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18" w:rsidRPr="00193E4A" w:rsidRDefault="002C2B18" w:rsidP="00BE7F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3E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39%</w:t>
            </w:r>
          </w:p>
        </w:tc>
      </w:tr>
    </w:tbl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Из 433 учащихся 2-4 классов закончили учебный год: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на «5» - 32 ученика (в прошлом году 20 чел.);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на «4 » и «5» - 136 учеников (в прошлом году 125 чел.).</w:t>
      </w:r>
    </w:p>
    <w:p w:rsidR="002C2B18" w:rsidRPr="00193E4A" w:rsidRDefault="002C2B18" w:rsidP="002C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b/>
          <w:i/>
          <w:sz w:val="24"/>
          <w:szCs w:val="24"/>
        </w:rPr>
        <w:t>Без троек</w:t>
      </w:r>
      <w:r w:rsidRPr="00193E4A">
        <w:rPr>
          <w:rFonts w:ascii="Times New Roman" w:hAnsi="Times New Roman"/>
          <w:sz w:val="24"/>
          <w:szCs w:val="24"/>
        </w:rPr>
        <w:t xml:space="preserve"> начальную школу закончили </w:t>
      </w:r>
      <w:r w:rsidRPr="00193E4A">
        <w:rPr>
          <w:rFonts w:ascii="Times New Roman" w:hAnsi="Times New Roman"/>
          <w:b/>
          <w:i/>
          <w:sz w:val="24"/>
          <w:szCs w:val="24"/>
        </w:rPr>
        <w:t>168  человек</w:t>
      </w:r>
      <w:r w:rsidRPr="00193E4A">
        <w:rPr>
          <w:rFonts w:ascii="Times New Roman" w:hAnsi="Times New Roman"/>
          <w:sz w:val="24"/>
          <w:szCs w:val="24"/>
        </w:rPr>
        <w:t xml:space="preserve">, т.е.  </w:t>
      </w:r>
      <w:r w:rsidRPr="00193E4A">
        <w:rPr>
          <w:rFonts w:ascii="Times New Roman" w:hAnsi="Times New Roman"/>
          <w:b/>
          <w:i/>
          <w:sz w:val="24"/>
          <w:szCs w:val="24"/>
        </w:rPr>
        <w:t>39%.</w:t>
      </w:r>
      <w:r w:rsidRPr="00193E4A">
        <w:rPr>
          <w:rFonts w:ascii="Times New Roman" w:hAnsi="Times New Roman"/>
          <w:sz w:val="24"/>
          <w:szCs w:val="24"/>
        </w:rPr>
        <w:t xml:space="preserve"> </w:t>
      </w:r>
    </w:p>
    <w:p w:rsidR="002C2B18" w:rsidRPr="00193E4A" w:rsidRDefault="002C2B18" w:rsidP="002C2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Анализ реализации ФГОС в начальной школе</w:t>
      </w:r>
    </w:p>
    <w:p w:rsidR="002C2B18" w:rsidRPr="00193E4A" w:rsidRDefault="002C2B18" w:rsidP="002C2B18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Выполнение требований к основной образовательной программе.</w:t>
      </w:r>
    </w:p>
    <w:p w:rsidR="002C2B18" w:rsidRPr="00193E4A" w:rsidRDefault="002C2B18" w:rsidP="002C2B1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1.1.Реализация внеурочной деятельности в рамках учебного плана</w:t>
      </w:r>
    </w:p>
    <w:p w:rsidR="002C2B18" w:rsidRPr="00193E4A" w:rsidRDefault="002C2B18" w:rsidP="002C2B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В 2017 -2018 учебном году в ОУ обучается </w:t>
      </w:r>
    </w:p>
    <w:p w:rsidR="002C2B18" w:rsidRPr="00193E4A" w:rsidRDefault="002C2B18" w:rsidP="002C2B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В соответствии с требованиями ФГОС ООО:</w:t>
      </w:r>
    </w:p>
    <w:p w:rsidR="002C2B18" w:rsidRPr="00193E4A" w:rsidRDefault="002C2B18" w:rsidP="002C2B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lastRenderedPageBreak/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предусматривается:</w:t>
      </w:r>
    </w:p>
    <w:p w:rsidR="002C2B18" w:rsidRPr="00193E4A" w:rsidRDefault="002C2B18" w:rsidP="002C2B18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учебные курсы, обеспечивающие различные интересы обучающихся, в том числе этнокультурные</w:t>
      </w:r>
    </w:p>
    <w:p w:rsidR="002C2B18" w:rsidRPr="00193E4A" w:rsidRDefault="002C2B18" w:rsidP="002C2B18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внеурочная деятельность</w:t>
      </w: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   Внеурочная деятельность в рамках учебного плана реализуется через рабочие программы (предметные конкурсы, фестивали, предметные недели, экскурсии, НПК школьников, библиотечные уроки).</w:t>
      </w:r>
    </w:p>
    <w:p w:rsidR="002C2B18" w:rsidRPr="00193E4A" w:rsidRDefault="002C2B18" w:rsidP="002C2B18">
      <w:pPr>
        <w:numPr>
          <w:ilvl w:val="1"/>
          <w:numId w:val="6"/>
        </w:numPr>
        <w:spacing w:after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Реализация программ внеучебной деятельности, использование учреждений дополнительного образования</w:t>
      </w: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Для организации внеучебной деятельности в ОУ используется модель «школа полного дня».</w:t>
      </w: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            Преимущества школ продлённого дня при решении задач образования, обеспечения развития учащихся состоит в том, что школьники в течение нескольких часов ежедневно после уроков находятся под контролем и руководством школы, им обеспечиваются возможность заниматься в благоприятных условиях, горячее питание, помощь при выполнении домашнего задания. Действует группа продлённого дня. Неоценима помощь для работающих родителей и тем семьям, где нет необходимого надзора и условий для занятий и отдыха ребёнка.</w:t>
      </w: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          Внеучебная деятельность организуется по следующим направлениям развития личности (таблица) в таких формах, как кружки, спортивные клубы и секции. Школа сотрудничает с учреждениями дополнительного образования детей: ГДДЮТ, музеями, театрами.</w:t>
      </w:r>
    </w:p>
    <w:p w:rsidR="002C2B18" w:rsidRPr="00193E4A" w:rsidRDefault="002C2B18" w:rsidP="002C2B18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Выполнение требований к условиям организации образовательного процесса.</w:t>
      </w:r>
    </w:p>
    <w:p w:rsidR="002C2B18" w:rsidRPr="00193E4A" w:rsidRDefault="002C2B18" w:rsidP="002C2B1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2.1. Материально- технические условия.</w:t>
      </w:r>
    </w:p>
    <w:p w:rsidR="002C2B18" w:rsidRPr="00193E4A" w:rsidRDefault="002C2B18" w:rsidP="002C2B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Оборудованы рекреации для отдыха.</w:t>
      </w:r>
    </w:p>
    <w:p w:rsidR="002C2B18" w:rsidRPr="00193E4A" w:rsidRDefault="002C2B18" w:rsidP="002C2B18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2 интерактивных комплекса</w:t>
      </w:r>
    </w:p>
    <w:p w:rsidR="002C2B18" w:rsidRPr="00193E4A" w:rsidRDefault="002C2B18" w:rsidP="002C2B18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6 телевизоров</w:t>
      </w:r>
    </w:p>
    <w:p w:rsidR="002C2B18" w:rsidRPr="00193E4A" w:rsidRDefault="002C2B18" w:rsidP="002C2B18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ноутбуки у каждого педагога </w:t>
      </w:r>
    </w:p>
    <w:p w:rsidR="002C2B18" w:rsidRPr="00193E4A" w:rsidRDefault="002C2B18" w:rsidP="002C2B18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школьная библиотека (медиатека, интерактивный комплекс, доступ к </w:t>
      </w:r>
      <w:r w:rsidRPr="00193E4A">
        <w:rPr>
          <w:rFonts w:ascii="Times New Roman" w:hAnsi="Times New Roman"/>
          <w:sz w:val="24"/>
          <w:szCs w:val="24"/>
          <w:lang w:val="en-US"/>
        </w:rPr>
        <w:t>internet</w:t>
      </w:r>
      <w:r w:rsidRPr="00193E4A">
        <w:rPr>
          <w:rFonts w:ascii="Times New Roman" w:hAnsi="Times New Roman"/>
          <w:sz w:val="24"/>
          <w:szCs w:val="24"/>
        </w:rPr>
        <w:t>)</w:t>
      </w:r>
    </w:p>
    <w:p w:rsidR="002C2B18" w:rsidRPr="00193E4A" w:rsidRDefault="002C2B18" w:rsidP="002C2B18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2 спортивных зала (спортивное оборудование)</w:t>
      </w:r>
    </w:p>
    <w:p w:rsidR="002C2B18" w:rsidRPr="00193E4A" w:rsidRDefault="002C2B18" w:rsidP="002C2B18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актовый зал (музыкальная студия, хореография)</w:t>
      </w: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Промежуточные результаты мониторинга деятельности учащихся.</w:t>
      </w: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                 В 2017 -2018 учебном году в рамках проведения  Всероссийских проверочных работ (далее - ВПР) на основании приказа Комитета по образованию №206 от «15» марта 2018 г. провели Всероссийские проверочные работы (далее – ВПР) в 4 классах в следующие сроки:</w:t>
      </w: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17 апреля 2018 года – по учебному предмету «Русский язык» (часть 1 – диктант);</w:t>
      </w: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19 апреля 2018 года – по учебному предмету «Русский язык» (часть 2);</w:t>
      </w: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24 апреля 2018 года – по учебному предмету «Математика»;</w:t>
      </w: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26 апреля 2018 года – по учебному предмету «Окружающий мир».</w:t>
      </w:r>
    </w:p>
    <w:p w:rsidR="002C2B18" w:rsidRPr="00193E4A" w:rsidRDefault="002C2B18" w:rsidP="002C2B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Отчёт ВПР русский язык (17 апреля, 19 апреля 2018 года)</w:t>
      </w: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927"/>
        <w:gridCol w:w="1372"/>
        <w:gridCol w:w="877"/>
        <w:gridCol w:w="877"/>
        <w:gridCol w:w="878"/>
        <w:gridCol w:w="878"/>
        <w:gridCol w:w="898"/>
        <w:gridCol w:w="911"/>
        <w:gridCol w:w="886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77,7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37</w:t>
            </w:r>
          </w:p>
        </w:tc>
      </w:tr>
    </w:tbl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926"/>
        <w:gridCol w:w="1372"/>
        <w:gridCol w:w="878"/>
        <w:gridCol w:w="878"/>
        <w:gridCol w:w="879"/>
        <w:gridCol w:w="879"/>
        <w:gridCol w:w="898"/>
        <w:gridCol w:w="911"/>
        <w:gridCol w:w="886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27"/>
        <w:gridCol w:w="1372"/>
        <w:gridCol w:w="877"/>
        <w:gridCol w:w="877"/>
        <w:gridCol w:w="878"/>
        <w:gridCol w:w="878"/>
        <w:gridCol w:w="898"/>
        <w:gridCol w:w="911"/>
        <w:gridCol w:w="887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 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26,9</w:t>
            </w:r>
          </w:p>
        </w:tc>
      </w:tr>
    </w:tbl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907"/>
        <w:gridCol w:w="1480"/>
        <w:gridCol w:w="849"/>
        <w:gridCol w:w="849"/>
        <w:gridCol w:w="850"/>
        <w:gridCol w:w="850"/>
        <w:gridCol w:w="885"/>
        <w:gridCol w:w="907"/>
        <w:gridCol w:w="877"/>
      </w:tblGrid>
      <w:tr w:rsidR="002C2B18" w:rsidRPr="00193E4A" w:rsidTr="00BE7FB6">
        <w:trPr>
          <w:trHeight w:val="110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 xml:space="preserve">Итог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Всего   уч-ся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27,5</w:t>
            </w:r>
          </w:p>
        </w:tc>
      </w:tr>
    </w:tbl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Анализируя причины ошибок, допущенных учащимися в итоговой работе, можно выделить наиболее важные из них, такие как: 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отсутствие у многих учащихся орфографической зоркости, врожденной грамотности, высокого уровня сформированности навыков контроля и самоконтроля;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непрочное (поверхностное) усвоение многими учащимися теоретических сведений (правил) русского языка и недостаточный уровень сформированности у учащихся умения применять полученные знания на практике;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отсутствие в большинстве случаев систематической работы над ошибками;</w:t>
      </w:r>
    </w:p>
    <w:p w:rsidR="002C2B18" w:rsidRPr="00193E4A" w:rsidRDefault="002C2B18" w:rsidP="002C2B18">
      <w:pPr>
        <w:spacing w:after="0" w:line="240" w:lineRule="auto"/>
        <w:jc w:val="both"/>
        <w:rPr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ярко выраженная логопедическая проблема.</w:t>
      </w:r>
    </w:p>
    <w:p w:rsidR="002C2B18" w:rsidRPr="00193E4A" w:rsidRDefault="002C2B18" w:rsidP="002C2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Отчёт ВПР математика (24 апреля 2018 года)</w:t>
      </w: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927"/>
        <w:gridCol w:w="1372"/>
        <w:gridCol w:w="877"/>
        <w:gridCol w:w="877"/>
        <w:gridCol w:w="878"/>
        <w:gridCol w:w="878"/>
        <w:gridCol w:w="898"/>
        <w:gridCol w:w="911"/>
        <w:gridCol w:w="886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73</w:t>
            </w:r>
          </w:p>
        </w:tc>
      </w:tr>
    </w:tbl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926"/>
        <w:gridCol w:w="1372"/>
        <w:gridCol w:w="878"/>
        <w:gridCol w:w="878"/>
        <w:gridCol w:w="879"/>
        <w:gridCol w:w="879"/>
        <w:gridCol w:w="898"/>
        <w:gridCol w:w="911"/>
        <w:gridCol w:w="886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lastRenderedPageBreak/>
              <w:t>4 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74</w:t>
            </w:r>
          </w:p>
        </w:tc>
      </w:tr>
    </w:tbl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927"/>
        <w:gridCol w:w="1372"/>
        <w:gridCol w:w="878"/>
        <w:gridCol w:w="878"/>
        <w:gridCol w:w="878"/>
        <w:gridCol w:w="878"/>
        <w:gridCol w:w="898"/>
        <w:gridCol w:w="911"/>
        <w:gridCol w:w="886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 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05"/>
        <w:gridCol w:w="1411"/>
        <w:gridCol w:w="867"/>
        <w:gridCol w:w="867"/>
        <w:gridCol w:w="868"/>
        <w:gridCol w:w="868"/>
        <w:gridCol w:w="891"/>
        <w:gridCol w:w="908"/>
        <w:gridCol w:w="877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 xml:space="preserve">Итог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Всего  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59</w:t>
            </w:r>
          </w:p>
        </w:tc>
      </w:tr>
    </w:tbl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Среди причин, лежащих в основе выявленных в ходе проведения ВПР по математике ошибок, допущенных учащимися, можно выделить следующие, наиболее существенные: 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-недостаточный уровень сформированности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низкий уровень образного и логического мышления у ряда учащихся;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решение задач на уроках ещё не стало предметом самостоятельной деятельности учащихся (в классах преобладают фронтальные формы в процессе разбора и решения задач);</w:t>
      </w:r>
    </w:p>
    <w:p w:rsidR="002C2B18" w:rsidRPr="00193E4A" w:rsidRDefault="002C2B18" w:rsidP="002C2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слабый навык сформированности у учащихся контроля и самоконтроля;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отрыв отдельных теоретических знаний от практики (от умения применять на практике полученные знания);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недостаточно прочно отработаны приёмы работы учащихся с таблицами сложения и вычитания, умножения и деления на этапе доведения навыков до уровня автоматизма;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невысокий уровень усвоения учащимися алгоритма вычислений, в записи множителей, при умножении чисел “в столбик”, в делении чисел с нулем “в середине”, в определении числа цифр в частном, в действиях с многозначными числами.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Отчёт ВПР окружающий мир (26 апреля 2018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927"/>
        <w:gridCol w:w="1372"/>
        <w:gridCol w:w="877"/>
        <w:gridCol w:w="877"/>
        <w:gridCol w:w="878"/>
        <w:gridCol w:w="878"/>
        <w:gridCol w:w="898"/>
        <w:gridCol w:w="911"/>
        <w:gridCol w:w="886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926"/>
        <w:gridCol w:w="1372"/>
        <w:gridCol w:w="878"/>
        <w:gridCol w:w="878"/>
        <w:gridCol w:w="879"/>
        <w:gridCol w:w="879"/>
        <w:gridCol w:w="898"/>
        <w:gridCol w:w="911"/>
        <w:gridCol w:w="886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64</w:t>
            </w:r>
          </w:p>
        </w:tc>
      </w:tr>
    </w:tbl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927"/>
        <w:gridCol w:w="1372"/>
        <w:gridCol w:w="878"/>
        <w:gridCol w:w="878"/>
        <w:gridCol w:w="878"/>
        <w:gridCol w:w="878"/>
        <w:gridCol w:w="898"/>
        <w:gridCol w:w="911"/>
        <w:gridCol w:w="886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lastRenderedPageBreak/>
              <w:t>4 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 классе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sz w:val="24"/>
                <w:szCs w:val="24"/>
                <w:lang w:eastAsia="en-US"/>
              </w:rPr>
            </w:pPr>
            <w:r w:rsidRPr="00A14300">
              <w:rPr>
                <w:sz w:val="24"/>
                <w:szCs w:val="24"/>
                <w:lang w:eastAsia="en-US"/>
              </w:rPr>
              <w:t>57</w:t>
            </w:r>
          </w:p>
        </w:tc>
      </w:tr>
    </w:tbl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05"/>
        <w:gridCol w:w="1411"/>
        <w:gridCol w:w="867"/>
        <w:gridCol w:w="867"/>
        <w:gridCol w:w="868"/>
        <w:gridCol w:w="868"/>
        <w:gridCol w:w="891"/>
        <w:gridCol w:w="908"/>
        <w:gridCol w:w="877"/>
      </w:tblGrid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 xml:space="preserve">Итог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Всего   уч-ся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Выполняло работу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% успев - 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%</w:t>
            </w:r>
          </w:p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 xml:space="preserve"> кач-ва</w:t>
            </w:r>
          </w:p>
        </w:tc>
      </w:tr>
      <w:tr w:rsidR="002C2B18" w:rsidRPr="00193E4A" w:rsidTr="00BE7FB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18" w:rsidRPr="00A14300" w:rsidRDefault="002C2B18" w:rsidP="00BE7FB6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A14300">
              <w:rPr>
                <w:b/>
                <w:sz w:val="24"/>
                <w:szCs w:val="24"/>
                <w:lang w:eastAsia="en-US"/>
              </w:rPr>
              <w:t>65</w:t>
            </w:r>
          </w:p>
        </w:tc>
      </w:tr>
    </w:tbl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2C2B18" w:rsidRPr="00193E4A" w:rsidRDefault="002C2B18" w:rsidP="002C2B1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Тщательный анализ количественных и качественных результатов ВПР каждым учителем начальных классов, выявление проблемных зон для отдельных классов и отдельных обучающихся.</w:t>
      </w:r>
    </w:p>
    <w:p w:rsidR="002C2B18" w:rsidRPr="00193E4A" w:rsidRDefault="002C2B18" w:rsidP="002C2B18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Планирование коррекционной работы во внеурочное время и содержания урочных занятий.</w:t>
      </w:r>
    </w:p>
    <w:p w:rsidR="002C2B18" w:rsidRPr="00193E4A" w:rsidRDefault="002C2B18" w:rsidP="002C2B18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Совершенствование 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2C2B18" w:rsidRPr="00193E4A" w:rsidRDefault="002C2B18" w:rsidP="002C2B18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Корректирование содержания текущего тестирования и  контрольных работ с целью мониторинга результативности работы по устранению пробелов в знаниях и умениях по окружающему миру, русскому языку и математике.</w:t>
      </w:r>
    </w:p>
    <w:p w:rsidR="002C2B18" w:rsidRPr="00193E4A" w:rsidRDefault="002C2B18" w:rsidP="002C2B18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Усиление работы по формированию умения решать  логические задачи, задачи  в четыре действия, а также те, где необходимо  производить расчёт времени.</w:t>
      </w:r>
    </w:p>
    <w:p w:rsidR="002C2B18" w:rsidRPr="00193E4A" w:rsidRDefault="002C2B18" w:rsidP="002C2B18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Глубокое и тщательное изучение трудных тем русского языка: определение падежа имён существительных и прилагательных,  определение спряжения глаголов, написание безударных окончаний существительных, прилагательных, глаголов и др.</w:t>
      </w:r>
    </w:p>
    <w:p w:rsidR="002C2B18" w:rsidRPr="00193E4A" w:rsidRDefault="002C2B18" w:rsidP="002C2B18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Внутришкольный мониторинг учебных достижений обучающихся.</w:t>
      </w:r>
    </w:p>
    <w:p w:rsidR="002C2B18" w:rsidRPr="00193E4A" w:rsidRDefault="002C2B18" w:rsidP="002C2B18">
      <w:pPr>
        <w:numPr>
          <w:ilvl w:val="0"/>
          <w:numId w:val="9"/>
        </w:numPr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2C2B18" w:rsidRPr="00193E4A" w:rsidRDefault="002C2B18" w:rsidP="002C2B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направить деятельность педколлектива на дальнейшее изучение и внедрение системно - деятельностного подхода в обучении;</w:t>
      </w:r>
    </w:p>
    <w:p w:rsidR="002C2B18" w:rsidRPr="00193E4A" w:rsidRDefault="002C2B18" w:rsidP="002C2B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продолжать разработку учебных, дидактических материалов в рамках школьной системы оценки качества образования;</w:t>
      </w:r>
    </w:p>
    <w:p w:rsidR="002C2B18" w:rsidRPr="00193E4A" w:rsidRDefault="002C2B18" w:rsidP="002C2B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активизировать работу с одарёнными детьми;</w:t>
      </w:r>
    </w:p>
    <w:p w:rsidR="002C2B18" w:rsidRPr="00193E4A" w:rsidRDefault="002C2B18" w:rsidP="002C2B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продолжить работу по подготовке учащихся в ВПР</w:t>
      </w:r>
    </w:p>
    <w:p w:rsidR="002C2B18" w:rsidRPr="00193E4A" w:rsidRDefault="002C2B18" w:rsidP="002C2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>Общие выводы</w:t>
      </w:r>
    </w:p>
    <w:p w:rsidR="002C2B18" w:rsidRPr="00193E4A" w:rsidRDefault="002C2B18" w:rsidP="002C2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 xml:space="preserve">1. Работу учителей начальных классов за 2017-2018 учебный год можно считать удовлетворительной. Учебные программы по всем предметам пройдены. 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lastRenderedPageBreak/>
        <w:t>2.   Поставленные задачи в основном выполнены. 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3. 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4. Учителя школы владеют методикой дифференцированного контроля, методикой уровневых самостоятельных и контрольных работ.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6. Учащиеся начальных классов были постоянными участниками школьных концертов, посвященных различным праздничным датам, внеклассных мероприятий творческого и спортивного характера.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7. Методическим объединением и заместителем директора постоянно осуществлялся контроль ведения школьной документации.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Наряду с имеющимися положительными результатами в работе начальной школы имеются недостатки: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несоответствие уровня успеваемости и качества обучения по итогам года и уровню сформированности общеучебных умений и навыков;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все еще недостаточно эффективна работа с одарёнными и слабоуспевающими  учащимися;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    при работе с документацией – много замечаний и недочётов;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 недостаточно развита система оценки достижений по новым Федеральным образовательным стандартам (портфолио);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-    некоторые учителя не проявляют заинтересованности новыми информационными технологиями, что негативно влияет и на творческий потенциал учителя, и на процесс обучения в целом.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3E4A">
        <w:rPr>
          <w:rFonts w:ascii="Times New Roman" w:hAnsi="Times New Roman"/>
          <w:b/>
          <w:sz w:val="24"/>
          <w:szCs w:val="24"/>
        </w:rPr>
        <w:t xml:space="preserve">  Задачи на следующий учебный год.</w:t>
      </w:r>
    </w:p>
    <w:p w:rsidR="002C2B18" w:rsidRPr="00193E4A" w:rsidRDefault="002C2B18" w:rsidP="002C2B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2B18" w:rsidRPr="00193E4A" w:rsidRDefault="002C2B18" w:rsidP="002C2B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Повышение уровня педагогического мастерства и компетенции в области образовательных и информационно-коммуникационных технологий;</w:t>
      </w:r>
    </w:p>
    <w:p w:rsidR="002C2B18" w:rsidRPr="00193E4A" w:rsidRDefault="002C2B18" w:rsidP="002C2B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Повышать качество знаний учащихся по предметам и формирование универсальных учебных действий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2C2B18" w:rsidRPr="00193E4A" w:rsidRDefault="002C2B18" w:rsidP="002C2B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Продолжить использование ИКТ и новых образовательных технологий в преподавании предметов;</w:t>
      </w:r>
    </w:p>
    <w:p w:rsidR="002C2B18" w:rsidRPr="00193E4A" w:rsidRDefault="002C2B18" w:rsidP="002C2B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Повышать мотивацию к изучению предметов начальных классов через вовлечение в различные виды урочной и внеурочной деятельности: проведение конкурсов, внеклассных мероприятий и экскурсий;</w:t>
      </w:r>
    </w:p>
    <w:p w:rsidR="002C2B18" w:rsidRPr="00193E4A" w:rsidRDefault="002C2B18" w:rsidP="002C2B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Создание условий для формирования гражданственности и патриотического воспитания учащихся в ходе учебной и внеклассной работы на уроках, а также во внеурочной деятельности;</w:t>
      </w:r>
    </w:p>
    <w:p w:rsidR="002C2B18" w:rsidRPr="00193E4A" w:rsidRDefault="002C2B18" w:rsidP="002C2B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Работать над повышением мотивация учащихся на создание предметных проектов с  использованием информационных технологий.</w:t>
      </w:r>
    </w:p>
    <w:p w:rsidR="002C2B18" w:rsidRPr="00193E4A" w:rsidRDefault="002C2B18" w:rsidP="002C2B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Применять мониторинговую систему отслеживания успешности обучения каждого ребенка, его роста.</w:t>
      </w:r>
      <w:r w:rsidRPr="00193E4A">
        <w:rPr>
          <w:rFonts w:ascii="Times New Roman" w:hAnsi="Times New Roman"/>
          <w:i/>
          <w:sz w:val="24"/>
          <w:szCs w:val="24"/>
        </w:rPr>
        <w:t xml:space="preserve"> </w:t>
      </w:r>
      <w:r w:rsidRPr="00193E4A">
        <w:rPr>
          <w:rFonts w:ascii="Times New Roman" w:hAnsi="Times New Roman"/>
          <w:sz w:val="24"/>
          <w:szCs w:val="24"/>
        </w:rPr>
        <w:t xml:space="preserve">Сохранить у детей желание учиться дальше и сформировать у них основы умения учиться (через ситуацию успеха, папки достижений). </w:t>
      </w:r>
    </w:p>
    <w:p w:rsidR="002C2B18" w:rsidRPr="00193E4A" w:rsidRDefault="002C2B18" w:rsidP="002C2B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4A">
        <w:rPr>
          <w:rFonts w:ascii="Times New Roman" w:hAnsi="Times New Roman"/>
          <w:sz w:val="24"/>
          <w:szCs w:val="24"/>
        </w:rPr>
        <w:t>Систематически осуществлять внутришкольный контроль.</w:t>
      </w:r>
    </w:p>
    <w:p w:rsidR="00362540" w:rsidRDefault="00362540">
      <w:bookmarkStart w:id="0" w:name="_GoBack"/>
      <w:bookmarkEnd w:id="0"/>
    </w:p>
    <w:sectPr w:rsidR="0036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9C3"/>
    <w:multiLevelType w:val="hybridMultilevel"/>
    <w:tmpl w:val="9062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1D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B24F9"/>
    <w:multiLevelType w:val="hybridMultilevel"/>
    <w:tmpl w:val="5F1E9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05198"/>
    <w:multiLevelType w:val="multilevel"/>
    <w:tmpl w:val="8E3E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573FED"/>
    <w:multiLevelType w:val="multilevel"/>
    <w:tmpl w:val="65F6F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21B1213"/>
    <w:multiLevelType w:val="hybridMultilevel"/>
    <w:tmpl w:val="0BC62F84"/>
    <w:lvl w:ilvl="0" w:tplc="3DAAF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29AD"/>
    <w:multiLevelType w:val="hybridMultilevel"/>
    <w:tmpl w:val="0914B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C57280"/>
    <w:multiLevelType w:val="hybridMultilevel"/>
    <w:tmpl w:val="F73A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014DD2"/>
    <w:multiLevelType w:val="multilevel"/>
    <w:tmpl w:val="703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37417"/>
    <w:multiLevelType w:val="hybridMultilevel"/>
    <w:tmpl w:val="EB58383E"/>
    <w:lvl w:ilvl="0" w:tplc="D9C87D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18"/>
    <w:rsid w:val="002C2B18"/>
    <w:rsid w:val="00362540"/>
    <w:rsid w:val="00F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2C8F6-4B97-489A-A944-18A5933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408471354873744"/>
          <c:y val="0.1147736746810392"/>
          <c:w val="0.50956792469906775"/>
          <c:h val="0.57477339396746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6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7</a:t>
                    </a:r>
                  </a:p>
                </c:rich>
              </c:tx>
              <c:spPr>
                <a:noFill/>
                <a:ln w="25394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4</a:t>
                    </a:r>
                  </a:p>
                </c:rich>
              </c:tx>
              <c:spPr>
                <a:noFill/>
                <a:ln w="25394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1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1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1358880139982503"/>
          <c:y val="0.87064699436842241"/>
          <c:w val="0.77202529229300887"/>
          <c:h val="0.98507504523099665"/>
        </c:manualLayout>
      </c:layout>
      <c:overlay val="0"/>
      <c:spPr>
        <a:noFill/>
        <a:ln w="3152">
          <a:solidFill>
            <a:srgbClr val="000000"/>
          </a:solidFill>
          <a:prstDash val="solid"/>
        </a:ln>
      </c:spPr>
      <c:txPr>
        <a:bodyPr/>
        <a:lstStyle/>
        <a:p>
          <a:pPr>
            <a:defRPr sz="7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285002299734326E-2"/>
          <c:y val="1.6359918200408999E-2"/>
          <c:w val="0.8993514405947729"/>
          <c:h val="0.841985089287151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3"/>
          <c:dPt>
            <c:idx val="0"/>
            <c:bubble3D val="0"/>
            <c:spPr>
              <a:solidFill>
                <a:schemeClr val="accent1"/>
              </a:solidFill>
              <a:ln w="2532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2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2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532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49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 5 лет</c:v>
                </c:pt>
                <c:pt idx="3">
                  <c:v>20-30 лет</c:v>
                </c:pt>
                <c:pt idx="5">
                  <c:v>30 и более лет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3">
                  <c:v>5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7">
          <a:noFill/>
        </a:ln>
      </c:spPr>
    </c:plotArea>
    <c:legend>
      <c:legendPos val="b"/>
      <c:overlay val="0"/>
      <c:spPr>
        <a:noFill/>
        <a:ln w="2532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49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390686515748028"/>
          <c:y val="2.4744808453347485E-2"/>
          <c:w val="0.57856996391076121"/>
          <c:h val="0.535264439095372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27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2">
                  <c:v>Высшая</c:v>
                </c:pt>
                <c:pt idx="3">
                  <c:v>1 категория</c:v>
                </c:pt>
                <c:pt idx="4">
                  <c:v>Б.к.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2">
                  <c:v>1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27">
          <a:solidFill>
            <a:srgbClr val="808080"/>
          </a:solidFill>
          <a:prstDash val="solid"/>
        </a:ln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wMode val="edge"/>
          <c:hMode val="edge"/>
          <c:x val="0.16285373419231686"/>
          <c:y val="0.70456106692247222"/>
          <c:w val="0.9329242935542148"/>
          <c:h val="1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15261</Characters>
  <Application>Microsoft Office Word</Application>
  <DocSecurity>0</DocSecurity>
  <Lines>127</Lines>
  <Paragraphs>35</Paragraphs>
  <ScaleCrop>false</ScaleCrop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2020-04-03T12:10:00Z</dcterms:created>
  <dcterms:modified xsi:type="dcterms:W3CDTF">2020-04-03T12:11:00Z</dcterms:modified>
</cp:coreProperties>
</file>