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C4" w:rsidRDefault="00755BD9" w:rsidP="002B21C4">
      <w:pPr>
        <w:pStyle w:val="Style1"/>
        <w:widowControl/>
        <w:spacing w:before="53"/>
        <w:ind w:right="25"/>
        <w:rPr>
          <w:rStyle w:val="FontStyle15"/>
        </w:rPr>
      </w:pPr>
      <w:r>
        <w:rPr>
          <w:rStyle w:val="FontStyle15"/>
        </w:rPr>
        <w:t xml:space="preserve">Муниципальное </w:t>
      </w:r>
      <w:r w:rsidR="002B21C4">
        <w:rPr>
          <w:rStyle w:val="FontStyle15"/>
        </w:rPr>
        <w:t xml:space="preserve">автономное </w:t>
      </w:r>
      <w:r>
        <w:rPr>
          <w:rStyle w:val="FontStyle15"/>
        </w:rPr>
        <w:t xml:space="preserve">общеобразовательное учреждение </w:t>
      </w:r>
    </w:p>
    <w:p w:rsidR="00CD5C84" w:rsidRDefault="00755BD9" w:rsidP="002B21C4">
      <w:pPr>
        <w:pStyle w:val="Style1"/>
        <w:widowControl/>
        <w:spacing w:before="53"/>
        <w:ind w:right="25"/>
        <w:rPr>
          <w:rStyle w:val="FontStyle15"/>
        </w:rPr>
      </w:pPr>
      <w:r>
        <w:rPr>
          <w:rStyle w:val="FontStyle15"/>
        </w:rPr>
        <w:t>«Средняя общеобразовательная школа №1</w:t>
      </w:r>
      <w:r w:rsidR="002B21C4">
        <w:rPr>
          <w:rStyle w:val="FontStyle15"/>
        </w:rPr>
        <w:t>8</w:t>
      </w:r>
      <w:r>
        <w:rPr>
          <w:rStyle w:val="FontStyle15"/>
        </w:rPr>
        <w:t>»</w:t>
      </w:r>
    </w:p>
    <w:p w:rsidR="00CD5C84" w:rsidRDefault="00CD5C84" w:rsidP="002B21C4">
      <w:pPr>
        <w:pStyle w:val="Style2"/>
        <w:widowControl/>
        <w:spacing w:line="240" w:lineRule="exact"/>
        <w:ind w:right="25"/>
        <w:jc w:val="center"/>
        <w:rPr>
          <w:sz w:val="20"/>
          <w:szCs w:val="20"/>
        </w:rPr>
      </w:pPr>
    </w:p>
    <w:p w:rsidR="00CD5C84" w:rsidRDefault="00CD5C84" w:rsidP="002B21C4">
      <w:pPr>
        <w:pStyle w:val="Style2"/>
        <w:widowControl/>
        <w:spacing w:line="240" w:lineRule="exact"/>
        <w:ind w:right="25"/>
        <w:jc w:val="center"/>
        <w:rPr>
          <w:sz w:val="20"/>
          <w:szCs w:val="20"/>
        </w:rPr>
      </w:pPr>
    </w:p>
    <w:p w:rsidR="002B21C4" w:rsidRPr="002B21C4" w:rsidRDefault="00755BD9" w:rsidP="002B21C4">
      <w:pPr>
        <w:pStyle w:val="Style2"/>
        <w:widowControl/>
        <w:spacing w:line="240" w:lineRule="auto"/>
        <w:ind w:right="25"/>
        <w:jc w:val="center"/>
        <w:rPr>
          <w:rStyle w:val="FontStyle11"/>
          <w:b/>
          <w:sz w:val="24"/>
          <w:szCs w:val="24"/>
        </w:rPr>
      </w:pPr>
      <w:r w:rsidRPr="002B21C4">
        <w:rPr>
          <w:rStyle w:val="FontStyle11"/>
          <w:b/>
          <w:sz w:val="24"/>
          <w:szCs w:val="24"/>
        </w:rPr>
        <w:t xml:space="preserve">Инструкция </w:t>
      </w:r>
    </w:p>
    <w:p w:rsidR="00CD5C84" w:rsidRPr="002B21C4" w:rsidRDefault="00755BD9" w:rsidP="002B21C4">
      <w:pPr>
        <w:pStyle w:val="Style2"/>
        <w:widowControl/>
        <w:spacing w:line="240" w:lineRule="auto"/>
        <w:ind w:right="25"/>
        <w:jc w:val="center"/>
        <w:rPr>
          <w:rStyle w:val="FontStyle12"/>
          <w:sz w:val="24"/>
          <w:szCs w:val="24"/>
          <w:u w:val="single"/>
        </w:rPr>
      </w:pPr>
      <w:r w:rsidRPr="002B21C4">
        <w:rPr>
          <w:rStyle w:val="FontStyle12"/>
          <w:sz w:val="24"/>
          <w:szCs w:val="24"/>
        </w:rPr>
        <w:t xml:space="preserve">ИОТ </w:t>
      </w:r>
      <w:r w:rsidR="006D20B7">
        <w:rPr>
          <w:rStyle w:val="FontStyle12"/>
          <w:sz w:val="24"/>
          <w:szCs w:val="24"/>
        </w:rPr>
        <w:t>№</w:t>
      </w:r>
      <w:r w:rsidRPr="002B21C4">
        <w:rPr>
          <w:rStyle w:val="FontStyle12"/>
          <w:sz w:val="24"/>
          <w:szCs w:val="24"/>
          <w:u w:val="single"/>
        </w:rPr>
        <w:t>0</w:t>
      </w:r>
      <w:r w:rsidR="00074122">
        <w:rPr>
          <w:rStyle w:val="FontStyle12"/>
          <w:sz w:val="24"/>
          <w:szCs w:val="24"/>
          <w:u w:val="single"/>
        </w:rPr>
        <w:t>1</w:t>
      </w:r>
      <w:r w:rsidRPr="002B21C4">
        <w:rPr>
          <w:rStyle w:val="FontStyle12"/>
          <w:sz w:val="24"/>
          <w:szCs w:val="24"/>
          <w:u w:val="single"/>
        </w:rPr>
        <w:t>1-</w:t>
      </w:r>
      <w:r w:rsidR="00074122">
        <w:rPr>
          <w:rStyle w:val="FontStyle12"/>
          <w:sz w:val="24"/>
          <w:szCs w:val="24"/>
          <w:u w:val="single"/>
        </w:rPr>
        <w:t>0</w:t>
      </w:r>
      <w:r w:rsidRPr="002B21C4">
        <w:rPr>
          <w:rStyle w:val="FontStyle12"/>
          <w:sz w:val="24"/>
          <w:szCs w:val="24"/>
          <w:u w:val="single"/>
        </w:rPr>
        <w:t>13</w:t>
      </w:r>
    </w:p>
    <w:p w:rsidR="002B21C4" w:rsidRDefault="00755BD9" w:rsidP="002B21C4">
      <w:pPr>
        <w:pStyle w:val="Style3"/>
        <w:widowControl/>
        <w:ind w:right="25"/>
        <w:jc w:val="center"/>
        <w:rPr>
          <w:rStyle w:val="FontStyle12"/>
          <w:sz w:val="24"/>
          <w:szCs w:val="24"/>
        </w:rPr>
      </w:pPr>
      <w:r w:rsidRPr="002B21C4">
        <w:rPr>
          <w:rStyle w:val="FontStyle12"/>
          <w:sz w:val="24"/>
          <w:szCs w:val="24"/>
        </w:rPr>
        <w:t xml:space="preserve">по охране труда </w:t>
      </w:r>
    </w:p>
    <w:p w:rsidR="00CD5C84" w:rsidRPr="002B21C4" w:rsidRDefault="00755BD9" w:rsidP="002B21C4">
      <w:pPr>
        <w:pStyle w:val="Style3"/>
        <w:widowControl/>
        <w:ind w:right="25"/>
        <w:jc w:val="center"/>
        <w:rPr>
          <w:rStyle w:val="FontStyle12"/>
          <w:sz w:val="24"/>
          <w:szCs w:val="24"/>
        </w:rPr>
      </w:pPr>
      <w:r w:rsidRPr="002B21C4">
        <w:rPr>
          <w:rStyle w:val="FontStyle12"/>
          <w:sz w:val="24"/>
          <w:szCs w:val="24"/>
        </w:rPr>
        <w:t>при проведении занятий в кабинете ОБЖ</w:t>
      </w:r>
    </w:p>
    <w:p w:rsidR="00CD5C84" w:rsidRDefault="00755BD9">
      <w:pPr>
        <w:pStyle w:val="Style1"/>
        <w:widowControl/>
        <w:spacing w:before="202" w:line="240" w:lineRule="auto"/>
        <w:rPr>
          <w:rStyle w:val="FontStyle15"/>
        </w:rPr>
      </w:pPr>
      <w:r>
        <w:rPr>
          <w:rStyle w:val="FontStyle16"/>
        </w:rPr>
        <w:t xml:space="preserve">1.   </w:t>
      </w:r>
      <w:r>
        <w:rPr>
          <w:rStyle w:val="FontStyle15"/>
        </w:rPr>
        <w:t>ОБЩИЕ ТРЕБОВАНИЯ БЕЗОПАСНОСТИ</w:t>
      </w:r>
    </w:p>
    <w:p w:rsidR="00CD5C84" w:rsidRDefault="00755BD9" w:rsidP="002B21C4">
      <w:pPr>
        <w:pStyle w:val="Style4"/>
        <w:widowControl/>
        <w:numPr>
          <w:ilvl w:val="0"/>
          <w:numId w:val="1"/>
        </w:numPr>
        <w:tabs>
          <w:tab w:val="left" w:pos="394"/>
        </w:tabs>
        <w:spacing w:line="274" w:lineRule="exact"/>
        <w:ind w:left="394"/>
        <w:jc w:val="both"/>
        <w:rPr>
          <w:rStyle w:val="FontStyle14"/>
        </w:rPr>
      </w:pPr>
      <w:r>
        <w:rPr>
          <w:rStyle w:val="FontStyle13"/>
        </w:rPr>
        <w:t>К занятиям в кабинете ОБЖ допускаются лица, прошедшие медицинский осмотр и инструктаж по охране труда.</w:t>
      </w:r>
    </w:p>
    <w:p w:rsidR="00CD5C84" w:rsidRDefault="00755BD9" w:rsidP="002B21C4">
      <w:pPr>
        <w:pStyle w:val="Style4"/>
        <w:widowControl/>
        <w:numPr>
          <w:ilvl w:val="0"/>
          <w:numId w:val="1"/>
        </w:numPr>
        <w:tabs>
          <w:tab w:val="left" w:pos="394"/>
        </w:tabs>
        <w:spacing w:line="274" w:lineRule="exact"/>
        <w:ind w:firstLine="0"/>
        <w:jc w:val="both"/>
        <w:rPr>
          <w:rStyle w:val="FontStyle14"/>
        </w:rPr>
      </w:pPr>
      <w:r>
        <w:rPr>
          <w:rStyle w:val="FontStyle13"/>
        </w:rPr>
        <w:t>Опасные факторы:</w:t>
      </w:r>
    </w:p>
    <w:p w:rsidR="00CD5C84" w:rsidRDefault="00CD5C84" w:rsidP="002B21C4">
      <w:pPr>
        <w:widowControl/>
        <w:jc w:val="both"/>
        <w:rPr>
          <w:sz w:val="2"/>
          <w:szCs w:val="2"/>
        </w:rPr>
      </w:pPr>
    </w:p>
    <w:p w:rsidR="00CD5C84" w:rsidRDefault="00755BD9" w:rsidP="002B21C4">
      <w:pPr>
        <w:pStyle w:val="Style4"/>
        <w:widowControl/>
        <w:numPr>
          <w:ilvl w:val="0"/>
          <w:numId w:val="2"/>
        </w:numPr>
        <w:tabs>
          <w:tab w:val="left" w:pos="365"/>
        </w:tabs>
        <w:spacing w:line="274" w:lineRule="exact"/>
        <w:ind w:left="365" w:hanging="365"/>
        <w:jc w:val="both"/>
        <w:rPr>
          <w:rStyle w:val="FontStyle13"/>
        </w:rPr>
      </w:pPr>
      <w:r>
        <w:rPr>
          <w:rStyle w:val="FontStyle13"/>
        </w:rPr>
        <w:t>нарушения осанки учащихся, искривления позвоночника, развитие близорукости при неправильном подборе размеров ученической мебели;</w:t>
      </w:r>
    </w:p>
    <w:p w:rsidR="00CD5C84" w:rsidRDefault="00755BD9" w:rsidP="002B21C4">
      <w:pPr>
        <w:pStyle w:val="Style4"/>
        <w:widowControl/>
        <w:numPr>
          <w:ilvl w:val="0"/>
          <w:numId w:val="2"/>
        </w:numPr>
        <w:tabs>
          <w:tab w:val="left" w:pos="365"/>
        </w:tabs>
        <w:spacing w:line="274" w:lineRule="exact"/>
        <w:ind w:firstLine="0"/>
        <w:jc w:val="both"/>
        <w:rPr>
          <w:rStyle w:val="FontStyle13"/>
        </w:rPr>
      </w:pPr>
      <w:r>
        <w:rPr>
          <w:rStyle w:val="FontStyle13"/>
        </w:rPr>
        <w:t>нарушение остроты зрения при недостаточной освещенности в кабинете;</w:t>
      </w:r>
    </w:p>
    <w:p w:rsidR="00CD5C84" w:rsidRDefault="00755BD9" w:rsidP="002B21C4">
      <w:pPr>
        <w:pStyle w:val="Style4"/>
        <w:widowControl/>
        <w:numPr>
          <w:ilvl w:val="0"/>
          <w:numId w:val="2"/>
        </w:numPr>
        <w:tabs>
          <w:tab w:val="left" w:pos="365"/>
        </w:tabs>
        <w:spacing w:line="274" w:lineRule="exact"/>
        <w:ind w:firstLine="0"/>
        <w:jc w:val="both"/>
        <w:rPr>
          <w:rStyle w:val="FontStyle13"/>
        </w:rPr>
      </w:pPr>
      <w:r>
        <w:rPr>
          <w:rStyle w:val="FontStyle13"/>
        </w:rPr>
        <w:t>поражение электрическим током при неисправном электрооборудовании кабинета.</w:t>
      </w:r>
    </w:p>
    <w:p w:rsidR="00CD5C84" w:rsidRDefault="00755BD9" w:rsidP="002B21C4">
      <w:pPr>
        <w:pStyle w:val="Style4"/>
        <w:widowControl/>
        <w:tabs>
          <w:tab w:val="left" w:pos="394"/>
        </w:tabs>
        <w:spacing w:line="274" w:lineRule="exact"/>
        <w:ind w:left="394"/>
        <w:jc w:val="both"/>
        <w:rPr>
          <w:rStyle w:val="FontStyle13"/>
        </w:rPr>
      </w:pPr>
      <w:r>
        <w:rPr>
          <w:rStyle w:val="FontStyle14"/>
        </w:rPr>
        <w:t>1.3.</w:t>
      </w:r>
      <w:r>
        <w:rPr>
          <w:rStyle w:val="FontStyle14"/>
        </w:rPr>
        <w:tab/>
      </w:r>
      <w:r>
        <w:rPr>
          <w:rStyle w:val="FontStyle13"/>
        </w:rPr>
        <w:t>При получении учащимся травмы оказать первую помощь пострадавшим, сообщить об этом</w:t>
      </w:r>
      <w:r>
        <w:rPr>
          <w:rStyle w:val="FontStyle13"/>
        </w:rPr>
        <w:br/>
        <w:t>администрации учреждения и родителям пострадавшего, при необходимости отправить его в</w:t>
      </w:r>
      <w:r>
        <w:rPr>
          <w:rStyle w:val="FontStyle13"/>
        </w:rPr>
        <w:br/>
        <w:t>ближайшее лечебное учреждение.</w:t>
      </w:r>
    </w:p>
    <w:p w:rsidR="00CD5C84" w:rsidRDefault="00CD5C84">
      <w:pPr>
        <w:pStyle w:val="Style1"/>
        <w:widowControl/>
        <w:spacing w:line="240" w:lineRule="exact"/>
        <w:rPr>
          <w:sz w:val="20"/>
          <w:szCs w:val="20"/>
        </w:rPr>
      </w:pPr>
    </w:p>
    <w:p w:rsidR="00CD5C84" w:rsidRDefault="00755BD9">
      <w:pPr>
        <w:pStyle w:val="Style1"/>
        <w:widowControl/>
        <w:spacing w:before="62" w:line="240" w:lineRule="auto"/>
        <w:rPr>
          <w:rStyle w:val="FontStyle15"/>
        </w:rPr>
      </w:pPr>
      <w:r>
        <w:rPr>
          <w:rStyle w:val="FontStyle16"/>
        </w:rPr>
        <w:t xml:space="preserve">2.   </w:t>
      </w:r>
      <w:r>
        <w:rPr>
          <w:rStyle w:val="FontStyle15"/>
        </w:rPr>
        <w:t>ТРЕБОВАНИЯ БЕЗОПАСНОСТИ ПЕРЕД НАЧАЛОМ РАБОТЫ</w:t>
      </w:r>
    </w:p>
    <w:p w:rsidR="00CD5C84" w:rsidRDefault="00755BD9" w:rsidP="002B21C4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74" w:lineRule="exact"/>
        <w:ind w:left="374" w:hanging="374"/>
        <w:jc w:val="both"/>
        <w:rPr>
          <w:rStyle w:val="FontStyle14"/>
        </w:rPr>
      </w:pPr>
      <w:r>
        <w:rPr>
          <w:rStyle w:val="FontStyle13"/>
        </w:rPr>
        <w:t>Включить полностью освещение в кабинете, убедитесь в исправной работе светильников. Наименьшая освещенность в кабинете должна быть не менее 300 лк ( 20 вт/кв.м ) при люминесцентных лампах и не менее 150 лк ( 48 вт/кв.м ) при лампах накаливания.</w:t>
      </w:r>
    </w:p>
    <w:p w:rsidR="00CD5C84" w:rsidRDefault="00755BD9" w:rsidP="002B21C4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74" w:lineRule="exact"/>
        <w:ind w:left="374" w:hanging="374"/>
        <w:jc w:val="both"/>
        <w:rPr>
          <w:rStyle w:val="FontStyle14"/>
        </w:rPr>
      </w:pPr>
      <w:r>
        <w:rPr>
          <w:rStyle w:val="FontStyle13"/>
        </w:rPr>
        <w:t>Убедитесь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CD5C84" w:rsidRDefault="00755BD9" w:rsidP="002B21C4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74" w:lineRule="exact"/>
        <w:ind w:left="374" w:hanging="374"/>
        <w:jc w:val="both"/>
        <w:rPr>
          <w:rStyle w:val="FontStyle14"/>
        </w:rPr>
      </w:pPr>
      <w:r>
        <w:rPr>
          <w:rStyle w:val="FontStyle13"/>
        </w:rPr>
        <w:t>Убедитесь в правильной расстановки мебели в кабинете: расстояние между наружной стеной кабинета и первым рядом столов должно быть не менее 0,6 м, расстояние между внутренней стеной кабинета и столами должно быть не менее 0,5 м, расстояние между задней стеной кабинета и столами должно быть 0,4-0,5 м, расстояние от классной доски до первых столов должно быть 2,4-2,7 м, расстояние от классной доски до последних столов должно быть не более 8 м, удаление мест от окон не должно превышать 6 м.</w:t>
      </w:r>
    </w:p>
    <w:p w:rsidR="00CD5C84" w:rsidRDefault="00755BD9" w:rsidP="002B21C4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74" w:lineRule="exact"/>
        <w:ind w:left="374" w:hanging="374"/>
        <w:jc w:val="both"/>
        <w:rPr>
          <w:rStyle w:val="FontStyle14"/>
        </w:rPr>
      </w:pPr>
      <w:r>
        <w:rPr>
          <w:rStyle w:val="FontStyle13"/>
        </w:rPr>
        <w:t>Проверить санитарное состояние кабинета и проветрить его, убедиться в целостности стекол в окнах.</w:t>
      </w:r>
    </w:p>
    <w:p w:rsidR="00CD5C84" w:rsidRDefault="00755BD9" w:rsidP="002B21C4">
      <w:pPr>
        <w:pStyle w:val="Style4"/>
        <w:widowControl/>
        <w:numPr>
          <w:ilvl w:val="0"/>
          <w:numId w:val="3"/>
        </w:numPr>
        <w:tabs>
          <w:tab w:val="left" w:pos="374"/>
        </w:tabs>
        <w:spacing w:line="274" w:lineRule="exact"/>
        <w:ind w:firstLine="0"/>
        <w:jc w:val="both"/>
        <w:rPr>
          <w:rStyle w:val="FontStyle14"/>
        </w:rPr>
      </w:pPr>
      <w:r>
        <w:rPr>
          <w:rStyle w:val="FontStyle13"/>
        </w:rPr>
        <w:t>Убедиться в том, что температура воздуха в кабинете находится в пределах 17-20 градусов С.</w:t>
      </w:r>
    </w:p>
    <w:p w:rsidR="00CD5C84" w:rsidRDefault="00CD5C84" w:rsidP="002B21C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D5C84" w:rsidRDefault="00755BD9">
      <w:pPr>
        <w:pStyle w:val="Style1"/>
        <w:widowControl/>
        <w:spacing w:before="48" w:line="240" w:lineRule="auto"/>
        <w:rPr>
          <w:rStyle w:val="FontStyle15"/>
        </w:rPr>
      </w:pPr>
      <w:r>
        <w:rPr>
          <w:rStyle w:val="FontStyle16"/>
        </w:rPr>
        <w:t xml:space="preserve">3.   </w:t>
      </w:r>
      <w:r>
        <w:rPr>
          <w:rStyle w:val="FontStyle15"/>
        </w:rPr>
        <w:t>ТРЕБОВАНИЯ БЕЗОПАСНОСТИ ВО ВРЕМЯ ЗАНЯТИЙ</w:t>
      </w:r>
    </w:p>
    <w:p w:rsidR="00CD5C84" w:rsidRDefault="00755BD9" w:rsidP="002B21C4">
      <w:pPr>
        <w:pStyle w:val="Style4"/>
        <w:widowControl/>
        <w:numPr>
          <w:ilvl w:val="0"/>
          <w:numId w:val="4"/>
        </w:numPr>
        <w:tabs>
          <w:tab w:val="left" w:pos="365"/>
        </w:tabs>
        <w:spacing w:line="274" w:lineRule="exact"/>
        <w:ind w:left="365" w:hanging="365"/>
        <w:jc w:val="both"/>
        <w:rPr>
          <w:rStyle w:val="FontStyle14"/>
        </w:rPr>
      </w:pPr>
      <w:r>
        <w:rPr>
          <w:rStyle w:val="FontStyle13"/>
        </w:rPr>
        <w:t>С целью обеспечения надлежащей естественной освещенности в кабинете не расставлять на подоконнике цветы.</w:t>
      </w:r>
    </w:p>
    <w:p w:rsidR="00CD5C84" w:rsidRDefault="00755BD9" w:rsidP="002B21C4">
      <w:pPr>
        <w:pStyle w:val="Style4"/>
        <w:widowControl/>
        <w:numPr>
          <w:ilvl w:val="0"/>
          <w:numId w:val="4"/>
        </w:numPr>
        <w:tabs>
          <w:tab w:val="left" w:pos="365"/>
        </w:tabs>
        <w:spacing w:line="274" w:lineRule="exact"/>
        <w:ind w:left="365" w:hanging="365"/>
        <w:jc w:val="both"/>
        <w:rPr>
          <w:rStyle w:val="FontStyle14"/>
        </w:rPr>
      </w:pPr>
      <w:r>
        <w:rPr>
          <w:rStyle w:val="FontStyle13"/>
        </w:rPr>
        <w:t>Все используемые в кабинете демонстрационные электрические приборы должны быть исправны и иметь заземление или зануление.</w:t>
      </w:r>
    </w:p>
    <w:p w:rsidR="00CD5C84" w:rsidRDefault="00755BD9" w:rsidP="002B21C4">
      <w:pPr>
        <w:pStyle w:val="Style4"/>
        <w:widowControl/>
        <w:numPr>
          <w:ilvl w:val="0"/>
          <w:numId w:val="4"/>
        </w:numPr>
        <w:tabs>
          <w:tab w:val="left" w:pos="365"/>
        </w:tabs>
        <w:spacing w:line="274" w:lineRule="exact"/>
        <w:ind w:left="365" w:hanging="365"/>
        <w:jc w:val="both"/>
        <w:rPr>
          <w:rStyle w:val="FontStyle14"/>
        </w:rPr>
      </w:pPr>
      <w:r>
        <w:rPr>
          <w:rStyle w:val="FontStyle13"/>
        </w:rPr>
        <w:t xml:space="preserve">Стекла окон очищать от пыли и грязи не реже 3-х раз в год, очистку светильников производить не реже одного раза в 3 месяца. Привлекать учащихся к этим работам, а также к оклейке окон </w:t>
      </w:r>
      <w:r>
        <w:rPr>
          <w:rStyle w:val="FontStyle15"/>
        </w:rPr>
        <w:t>запрещается.</w:t>
      </w:r>
    </w:p>
    <w:p w:rsidR="00CD5C84" w:rsidRDefault="00755BD9" w:rsidP="002B21C4">
      <w:pPr>
        <w:pStyle w:val="Style4"/>
        <w:widowControl/>
        <w:numPr>
          <w:ilvl w:val="0"/>
          <w:numId w:val="4"/>
        </w:numPr>
        <w:tabs>
          <w:tab w:val="left" w:pos="365"/>
        </w:tabs>
        <w:spacing w:line="274" w:lineRule="exact"/>
        <w:ind w:left="365" w:hanging="365"/>
        <w:jc w:val="both"/>
        <w:rPr>
          <w:rStyle w:val="FontStyle14"/>
        </w:rPr>
      </w:pPr>
      <w:r>
        <w:rPr>
          <w:rStyle w:val="FontStyle13"/>
        </w:rPr>
        <w:t>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CD5C84" w:rsidRDefault="00755BD9" w:rsidP="002B21C4">
      <w:pPr>
        <w:pStyle w:val="Style4"/>
        <w:widowControl/>
        <w:numPr>
          <w:ilvl w:val="0"/>
          <w:numId w:val="4"/>
        </w:numPr>
        <w:tabs>
          <w:tab w:val="left" w:pos="365"/>
        </w:tabs>
        <w:spacing w:line="274" w:lineRule="exact"/>
        <w:ind w:firstLine="0"/>
        <w:jc w:val="both"/>
        <w:rPr>
          <w:rStyle w:val="FontStyle14"/>
        </w:rPr>
      </w:pPr>
      <w:r>
        <w:rPr>
          <w:rStyle w:val="FontStyle13"/>
        </w:rPr>
        <w:t>Во избежание падения из окна, а также ранения стеклом, не вставать на подоконник.</w:t>
      </w:r>
    </w:p>
    <w:p w:rsidR="00CD5C84" w:rsidRDefault="00CD5C84" w:rsidP="002B21C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D5C84" w:rsidRDefault="00755BD9">
      <w:pPr>
        <w:pStyle w:val="Style1"/>
        <w:widowControl/>
        <w:spacing w:before="48" w:line="240" w:lineRule="auto"/>
        <w:rPr>
          <w:rStyle w:val="FontStyle15"/>
        </w:rPr>
      </w:pPr>
      <w:r>
        <w:rPr>
          <w:rStyle w:val="FontStyle16"/>
        </w:rPr>
        <w:t xml:space="preserve">4.   </w:t>
      </w:r>
      <w:r>
        <w:rPr>
          <w:rStyle w:val="FontStyle15"/>
        </w:rPr>
        <w:t>ТРЕБОВАНИЯ БЕЗОПАСНОСТИ В АВАРИЙНЫХ СИТУАЦИЯХ.</w:t>
      </w:r>
    </w:p>
    <w:p w:rsidR="00CD5C84" w:rsidRDefault="00755BD9" w:rsidP="002B21C4">
      <w:pPr>
        <w:pStyle w:val="Style4"/>
        <w:widowControl/>
        <w:numPr>
          <w:ilvl w:val="0"/>
          <w:numId w:val="5"/>
        </w:numPr>
        <w:tabs>
          <w:tab w:val="left" w:pos="413"/>
        </w:tabs>
        <w:spacing w:before="53" w:line="274" w:lineRule="exact"/>
        <w:ind w:firstLine="0"/>
        <w:jc w:val="both"/>
        <w:rPr>
          <w:rStyle w:val="FontStyle14"/>
        </w:rPr>
      </w:pPr>
      <w:r>
        <w:rPr>
          <w:rStyle w:val="FontStyle13"/>
        </w:rPr>
        <w:lastRenderedPageBreak/>
        <w:t>При плохом самочувствии сообщить об этом учителю.</w:t>
      </w:r>
    </w:p>
    <w:p w:rsidR="00CD5C84" w:rsidRDefault="00755BD9" w:rsidP="002B21C4">
      <w:pPr>
        <w:pStyle w:val="Style4"/>
        <w:widowControl/>
        <w:numPr>
          <w:ilvl w:val="0"/>
          <w:numId w:val="5"/>
        </w:numPr>
        <w:tabs>
          <w:tab w:val="left" w:pos="413"/>
        </w:tabs>
        <w:spacing w:line="274" w:lineRule="exact"/>
        <w:ind w:left="413" w:hanging="413"/>
        <w:jc w:val="both"/>
        <w:rPr>
          <w:rStyle w:val="FontStyle14"/>
        </w:rPr>
      </w:pPr>
      <w:r>
        <w:rPr>
          <w:rStyle w:val="FontStyle13"/>
        </w:rPr>
        <w:t>При прорыве системы отопления удалить учащихся из кабинета , перекрыть задвижки в тепловом узле здания и вызвать слесаря-сантехника.</w:t>
      </w:r>
    </w:p>
    <w:p w:rsidR="00CD5C84" w:rsidRDefault="00755BD9" w:rsidP="002B21C4">
      <w:pPr>
        <w:pStyle w:val="Style4"/>
        <w:widowControl/>
        <w:numPr>
          <w:ilvl w:val="0"/>
          <w:numId w:val="5"/>
        </w:numPr>
        <w:tabs>
          <w:tab w:val="left" w:pos="413"/>
        </w:tabs>
        <w:spacing w:line="274" w:lineRule="exact"/>
        <w:ind w:left="413" w:hanging="413"/>
        <w:jc w:val="both"/>
        <w:rPr>
          <w:rStyle w:val="FontStyle14"/>
        </w:rPr>
      </w:pPr>
      <w:r>
        <w:rPr>
          <w:rStyle w:val="FontStyle13"/>
        </w:rPr>
        <w:t>При возникновении пожара немедленно эвакуировать учащихся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CD5C84" w:rsidRDefault="00755BD9" w:rsidP="002B21C4">
      <w:pPr>
        <w:pStyle w:val="Style4"/>
        <w:widowControl/>
        <w:numPr>
          <w:ilvl w:val="0"/>
          <w:numId w:val="5"/>
        </w:numPr>
        <w:tabs>
          <w:tab w:val="left" w:pos="413"/>
        </w:tabs>
        <w:spacing w:line="274" w:lineRule="exact"/>
        <w:ind w:left="413" w:hanging="413"/>
        <w:jc w:val="both"/>
        <w:rPr>
          <w:rStyle w:val="FontStyle14"/>
        </w:rPr>
      </w:pPr>
      <w:r>
        <w:rPr>
          <w:rStyle w:val="FontStyle13"/>
        </w:rPr>
        <w:t>При получении учащимся травмы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CD5C84" w:rsidRDefault="00CD5C84">
      <w:pPr>
        <w:pStyle w:val="Style1"/>
        <w:widowControl/>
        <w:spacing w:line="240" w:lineRule="exact"/>
        <w:rPr>
          <w:sz w:val="20"/>
          <w:szCs w:val="20"/>
        </w:rPr>
      </w:pPr>
    </w:p>
    <w:p w:rsidR="00CD5C84" w:rsidRDefault="00755BD9">
      <w:pPr>
        <w:pStyle w:val="Style1"/>
        <w:widowControl/>
        <w:spacing w:before="43" w:line="240" w:lineRule="auto"/>
        <w:rPr>
          <w:rStyle w:val="FontStyle15"/>
        </w:rPr>
      </w:pPr>
      <w:r>
        <w:rPr>
          <w:rStyle w:val="FontStyle16"/>
        </w:rPr>
        <w:t xml:space="preserve">5.   </w:t>
      </w:r>
      <w:r>
        <w:rPr>
          <w:rStyle w:val="FontStyle15"/>
        </w:rPr>
        <w:t>ТРЕБОВАНИЯ БЕЗОПАСНОСТИ ПО ОКОНЧАНИИ ЗАНЯТИЙ</w:t>
      </w:r>
    </w:p>
    <w:p w:rsidR="00CD5C84" w:rsidRDefault="00755BD9" w:rsidP="002B21C4">
      <w:pPr>
        <w:pStyle w:val="Style4"/>
        <w:widowControl/>
        <w:numPr>
          <w:ilvl w:val="0"/>
          <w:numId w:val="6"/>
        </w:numPr>
        <w:tabs>
          <w:tab w:val="left" w:pos="408"/>
        </w:tabs>
        <w:spacing w:line="274" w:lineRule="exact"/>
        <w:ind w:firstLine="0"/>
        <w:jc w:val="both"/>
        <w:rPr>
          <w:rStyle w:val="FontStyle14"/>
        </w:rPr>
      </w:pPr>
      <w:r>
        <w:rPr>
          <w:rStyle w:val="FontStyle13"/>
        </w:rPr>
        <w:t>Выключить демонстрационные электрические приборы.</w:t>
      </w:r>
    </w:p>
    <w:p w:rsidR="00CD5C84" w:rsidRDefault="00755BD9" w:rsidP="002B21C4">
      <w:pPr>
        <w:pStyle w:val="Style4"/>
        <w:widowControl/>
        <w:numPr>
          <w:ilvl w:val="0"/>
          <w:numId w:val="6"/>
        </w:numPr>
        <w:tabs>
          <w:tab w:val="left" w:pos="408"/>
        </w:tabs>
        <w:spacing w:line="274" w:lineRule="exact"/>
        <w:ind w:firstLine="0"/>
        <w:jc w:val="both"/>
        <w:rPr>
          <w:rStyle w:val="FontStyle14"/>
        </w:rPr>
      </w:pPr>
      <w:r>
        <w:rPr>
          <w:rStyle w:val="FontStyle13"/>
        </w:rPr>
        <w:t>Проветрить и провести влажную уборку кабинета.</w:t>
      </w:r>
    </w:p>
    <w:p w:rsidR="002B21C4" w:rsidRPr="002B21C4" w:rsidRDefault="00755BD9" w:rsidP="002B21C4">
      <w:pPr>
        <w:pStyle w:val="Style4"/>
        <w:widowControl/>
        <w:numPr>
          <w:ilvl w:val="0"/>
          <w:numId w:val="6"/>
        </w:numPr>
        <w:tabs>
          <w:tab w:val="left" w:pos="408"/>
        </w:tabs>
        <w:spacing w:line="274" w:lineRule="exact"/>
        <w:ind w:firstLine="0"/>
        <w:jc w:val="both"/>
        <w:rPr>
          <w:rStyle w:val="FontStyle13"/>
          <w:sz w:val="18"/>
          <w:szCs w:val="18"/>
        </w:rPr>
      </w:pPr>
      <w:r>
        <w:rPr>
          <w:rStyle w:val="FontStyle13"/>
        </w:rPr>
        <w:t>Закрыть окна, фрамуги и выключить свет.</w:t>
      </w:r>
    </w:p>
    <w:sectPr w:rsidR="002B21C4" w:rsidRPr="002B21C4" w:rsidSect="006D20B7">
      <w:headerReference w:type="default" r:id="rId7"/>
      <w:footerReference w:type="default" r:id="rId8"/>
      <w:type w:val="continuous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0B" w:rsidRDefault="00AC4B0B">
      <w:r>
        <w:separator/>
      </w:r>
    </w:p>
  </w:endnote>
  <w:endnote w:type="continuationSeparator" w:id="1">
    <w:p w:rsidR="00AC4B0B" w:rsidRDefault="00AC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C4" w:rsidRDefault="00A206B6">
    <w:pPr>
      <w:pStyle w:val="a5"/>
      <w:jc w:val="right"/>
    </w:pPr>
    <w:fldSimple w:instr=" PAGE   \* MERGEFORMAT ">
      <w:r w:rsidR="006D20B7">
        <w:rPr>
          <w:noProof/>
        </w:rPr>
        <w:t>1</w:t>
      </w:r>
    </w:fldSimple>
  </w:p>
  <w:p w:rsidR="002B21C4" w:rsidRDefault="002B21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0B" w:rsidRDefault="00AC4B0B">
      <w:r>
        <w:separator/>
      </w:r>
    </w:p>
  </w:footnote>
  <w:footnote w:type="continuationSeparator" w:id="1">
    <w:p w:rsidR="00AC4B0B" w:rsidRDefault="00AC4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C4" w:rsidRPr="006D20B7" w:rsidRDefault="002B21C4">
    <w:pPr>
      <w:pStyle w:val="a3"/>
      <w:rPr>
        <w:color w:val="808080" w:themeColor="background1" w:themeShade="80"/>
      </w:rPr>
    </w:pPr>
    <w:r w:rsidRPr="006D20B7">
      <w:rPr>
        <w:color w:val="808080" w:themeColor="background1" w:themeShade="80"/>
      </w:rPr>
      <w:t xml:space="preserve">ИОТ </w:t>
    </w:r>
    <w:r w:rsidR="00074122" w:rsidRPr="006D20B7">
      <w:rPr>
        <w:color w:val="808080" w:themeColor="background1" w:themeShade="80"/>
      </w:rPr>
      <w:t>011-013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F250C2"/>
    <w:lvl w:ilvl="0">
      <w:numFmt w:val="bullet"/>
      <w:lvlText w:val="*"/>
      <w:lvlJc w:val="left"/>
    </w:lvl>
  </w:abstractNum>
  <w:abstractNum w:abstractNumId="1">
    <w:nsid w:val="13FE321E"/>
    <w:multiLevelType w:val="singleLevel"/>
    <w:tmpl w:val="EA7651F6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32121166"/>
    <w:multiLevelType w:val="singleLevel"/>
    <w:tmpl w:val="559CD254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67A1691"/>
    <w:multiLevelType w:val="singleLevel"/>
    <w:tmpl w:val="BAD4E75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4E886D5F"/>
    <w:multiLevelType w:val="singleLevel"/>
    <w:tmpl w:val="2DBAA110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54521115"/>
    <w:multiLevelType w:val="singleLevel"/>
    <w:tmpl w:val="2C16A200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B21C4"/>
    <w:rsid w:val="00074122"/>
    <w:rsid w:val="002B21C4"/>
    <w:rsid w:val="00687F1B"/>
    <w:rsid w:val="006D20B7"/>
    <w:rsid w:val="00755BD9"/>
    <w:rsid w:val="007F1975"/>
    <w:rsid w:val="009D124E"/>
    <w:rsid w:val="00A206B6"/>
    <w:rsid w:val="00AC4B0B"/>
    <w:rsid w:val="00CD5C84"/>
    <w:rsid w:val="00D3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8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5C84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CD5C84"/>
    <w:pPr>
      <w:spacing w:line="379" w:lineRule="exact"/>
      <w:jc w:val="both"/>
    </w:pPr>
  </w:style>
  <w:style w:type="paragraph" w:customStyle="1" w:styleId="Style3">
    <w:name w:val="Style3"/>
    <w:basedOn w:val="a"/>
    <w:uiPriority w:val="99"/>
    <w:rsid w:val="00CD5C84"/>
  </w:style>
  <w:style w:type="paragraph" w:customStyle="1" w:styleId="Style4">
    <w:name w:val="Style4"/>
    <w:basedOn w:val="a"/>
    <w:uiPriority w:val="99"/>
    <w:rsid w:val="00CD5C84"/>
    <w:pPr>
      <w:spacing w:line="278" w:lineRule="exact"/>
      <w:ind w:hanging="394"/>
    </w:pPr>
  </w:style>
  <w:style w:type="character" w:customStyle="1" w:styleId="FontStyle11">
    <w:name w:val="Font Style11"/>
    <w:basedOn w:val="a0"/>
    <w:uiPriority w:val="99"/>
    <w:rsid w:val="00CD5C84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CD5C8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CD5C8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D5C8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CD5C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D5C8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2B2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1C4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21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21C4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2014-01-24T07:12:00Z</dcterms:created>
  <dcterms:modified xsi:type="dcterms:W3CDTF">2014-01-29T06:41:00Z</dcterms:modified>
</cp:coreProperties>
</file>