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6" w:rsidRDefault="00082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D5F96" w:rsidRDefault="00082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18» г. Улан-Удэ</w:t>
      </w:r>
    </w:p>
    <w:p w:rsidR="008D5F96" w:rsidRDefault="000827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D5F96" w:rsidRDefault="008D5F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F96" w:rsidRDefault="00F714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98766"/>
            <wp:effectExtent l="0" t="0" r="0" b="0"/>
            <wp:docPr id="1" name="Рисунок 1" descr="МО эс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 эст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96" w:rsidRDefault="000827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5F96" w:rsidRDefault="008D5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F96" w:rsidRDefault="000827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</w:p>
    <w:p w:rsidR="008D5F96" w:rsidRDefault="000827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   </w:t>
      </w:r>
    </w:p>
    <w:p w:rsidR="008D5F96" w:rsidRDefault="000827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8D5F96" w:rsidRDefault="008D5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F96" w:rsidRDefault="008D5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F96" w:rsidRDefault="000827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D5F96" w:rsidRDefault="008D5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F96" w:rsidRDefault="008D5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F96" w:rsidRDefault="000827C6">
      <w:pPr>
        <w:tabs>
          <w:tab w:val="left" w:pos="6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5F96" w:rsidRDefault="008D5F96">
      <w:pPr>
        <w:tabs>
          <w:tab w:val="left" w:pos="6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F96" w:rsidRDefault="008D5F96">
      <w:pPr>
        <w:tabs>
          <w:tab w:val="left" w:pos="6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F96" w:rsidRDefault="000827C6">
      <w:pPr>
        <w:tabs>
          <w:tab w:val="left" w:pos="6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Разработчик программы:</w:t>
      </w:r>
    </w:p>
    <w:p w:rsidR="008D5F96" w:rsidRDefault="000827C6">
      <w:pPr>
        <w:tabs>
          <w:tab w:val="left" w:pos="6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Бичевин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776D1A">
        <w:rPr>
          <w:rFonts w:ascii="Times New Roman" w:hAnsi="Times New Roman"/>
          <w:sz w:val="24"/>
          <w:szCs w:val="24"/>
        </w:rPr>
        <w:t>, Баженов М.П.</w:t>
      </w:r>
    </w:p>
    <w:p w:rsidR="008D5F96" w:rsidRDefault="008D5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F96" w:rsidRDefault="008D5F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F96" w:rsidRDefault="008D5F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F96" w:rsidRDefault="00082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D5F96" w:rsidRDefault="008D5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68C7" w:rsidRDefault="007F68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68C7" w:rsidRDefault="007F68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F96" w:rsidRDefault="000827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5F96" w:rsidRDefault="0008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8D5F96" w:rsidRDefault="000827C6">
      <w:pPr>
        <w:pStyle w:val="ab"/>
        <w:ind w:firstLine="709"/>
        <w:jc w:val="both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 в основе принципов дальнейшего развития системы физического воспитания в школе программа акцентирует внимание на идеи личностного и деятельного подходов, оптимизации и интенсификации учебно-воспитательного процесса.</w:t>
      </w:r>
    </w:p>
    <w:p w:rsidR="008D5F96" w:rsidRDefault="000827C6">
      <w:pPr>
        <w:pStyle w:val="ab"/>
        <w:ind w:firstLine="709"/>
        <w:jc w:val="both"/>
      </w:pPr>
      <w:r>
        <w:t>Данный курс  ориентирован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8D5F96" w:rsidRDefault="000827C6">
      <w:pPr>
        <w:pStyle w:val="ab"/>
        <w:ind w:firstLine="709"/>
        <w:jc w:val="both"/>
      </w:pPr>
      <w:r>
        <w:t>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деятельности, независимо от того, чем бы хотели учащиеся 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культуры.</w:t>
      </w:r>
    </w:p>
    <w:p w:rsidR="008D5F96" w:rsidRDefault="000827C6">
      <w:pPr>
        <w:pStyle w:val="ab"/>
        <w:ind w:firstLine="709"/>
        <w:jc w:val="both"/>
      </w:pPr>
      <w:r>
        <w:t>Календарно-тематическое планирование предусматривает обучение базовым двигательным действиям, включая технику основных видов спорта: легкая атлетика, гимнастика, баскетбол, лыжную и кроссовую подготовку.</w:t>
      </w:r>
    </w:p>
    <w:p w:rsidR="008D5F96" w:rsidRDefault="000827C6">
      <w:pPr>
        <w:pStyle w:val="ab"/>
        <w:ind w:firstLine="709"/>
        <w:jc w:val="both"/>
      </w:pPr>
      <w:proofErr w:type="gramStart"/>
      <w:r>
        <w:t>Распределение учебного материала предусматривает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>
        <w:t xml:space="preserve">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8D5F96" w:rsidRDefault="0008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8D5F96" w:rsidRDefault="0008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</w:t>
      </w:r>
    </w:p>
    <w:p w:rsidR="008D5F96" w:rsidRDefault="000827C6">
      <w:pPr>
        <w:pStyle w:val="ab"/>
      </w:pPr>
      <w:r>
        <w:rPr>
          <w:b/>
        </w:rPr>
        <w:t>Актуальность</w:t>
      </w:r>
      <w:r>
        <w:t xml:space="preserve"> </w:t>
      </w:r>
    </w:p>
    <w:p w:rsidR="008D5F96" w:rsidRDefault="000827C6">
      <w:pPr>
        <w:pStyle w:val="ab"/>
      </w:pPr>
      <w:r>
        <w:t xml:space="preserve">   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</w:t>
      </w:r>
      <w:r>
        <w:lastRenderedPageBreak/>
        <w:t xml:space="preserve">выполняет обязательный минимум образования по предмету «Физическая культура» и включает в себя содержание </w:t>
      </w:r>
      <w:proofErr w:type="gramStart"/>
      <w:r>
        <w:t>всех основных форм физической культуры, составляющих целостную систему физического и нравственного воспитания в школе и позволяет</w:t>
      </w:r>
      <w:proofErr w:type="gramEnd"/>
      <w:r>
        <w:t xml:space="preserve"> последовательно решать эти задачи на протяжении всех лет обучения. Вариативная часть включает в себя программный материал по подвижным играм на основе баскетбола. Третий час направлен на увеличение двигательной активности учащихся (за счет расширения количества спортивных и подвижных игр) и оздоровительный процесс. Программный материал усложняется по разделам каждый год за счет увеличения сложности элементов на базе ранее пройденных.</w:t>
      </w:r>
    </w:p>
    <w:p w:rsidR="008D5F96" w:rsidRDefault="000827C6">
      <w:pPr>
        <w:pStyle w:val="ab"/>
        <w:jc w:val="both"/>
      </w:pPr>
      <w:r>
        <w:rPr>
          <w:rFonts w:eastAsiaTheme="minorHAnsi"/>
          <w:b/>
          <w:lang w:eastAsia="en-US"/>
        </w:rPr>
        <w:t xml:space="preserve">         </w:t>
      </w:r>
      <w:r>
        <w:rPr>
          <w:b/>
        </w:rPr>
        <w:t xml:space="preserve">Целью </w:t>
      </w:r>
      <w:r>
        <w:t>физического воспитания в школе является</w:t>
      </w:r>
      <w:r>
        <w:rPr>
          <w:b/>
        </w:rPr>
        <w:t xml:space="preserve"> </w:t>
      </w: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8D5F96" w:rsidRDefault="000827C6">
      <w:pPr>
        <w:pStyle w:val="ab"/>
        <w:ind w:firstLine="709"/>
        <w:jc w:val="both"/>
      </w:pPr>
      <w:r>
        <w:rPr>
          <w:b/>
        </w:rPr>
        <w:t>Задачи курса:</w:t>
      </w:r>
      <w:r>
        <w:t xml:space="preserve"> 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укрепление здоровья, содействие гармоническому физическому развитию: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обучение жизненно важным двигательным умениям и навыкам;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дальнейшее развитие двигательных (кондиционных и координационных) способностей;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организма;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D5F96" w:rsidRDefault="000827C6">
      <w:pPr>
        <w:pStyle w:val="ab"/>
        <w:numPr>
          <w:ilvl w:val="0"/>
          <w:numId w:val="1"/>
        </w:numPr>
        <w:ind w:left="567" w:firstLine="709"/>
        <w:jc w:val="both"/>
      </w:pPr>
      <w:r>
        <w:t>содействие воспитанию нравственных и волевых качеств (инициативности, самостоятельности, взаимопомощи, дисциплинированности, чувства ответственности), развитие психических процессов и свойств личности, формирование адекватной оценки собственных физических возможностей;</w:t>
      </w:r>
    </w:p>
    <w:p w:rsidR="008D5F96" w:rsidRDefault="0008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D5F96" w:rsidRDefault="000827C6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>Ценностные ориентиры учебного предмета</w:t>
      </w:r>
    </w:p>
    <w:p w:rsidR="008D5F96" w:rsidRDefault="00082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учебному предмету «Физическая культура»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8D5F96" w:rsidRDefault="00082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и личностные требования. </w:t>
      </w:r>
    </w:p>
    <w:p w:rsidR="008D5F96" w:rsidRDefault="0008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8D5F96" w:rsidRDefault="000827C6">
      <w:pPr>
        <w:pStyle w:val="ab"/>
        <w:rPr>
          <w:rStyle w:val="Zag11"/>
        </w:rPr>
      </w:pPr>
      <w:r>
        <w:t>Учебный предмет "Физическая культура" входит в предметную область " Физическая культура " и находится в органической связи  с учебными предметами других предметных областей</w:t>
      </w:r>
      <w:r>
        <w:rPr>
          <w:rStyle w:val="Zag11"/>
        </w:rPr>
        <w:t xml:space="preserve"> </w:t>
      </w:r>
    </w:p>
    <w:p w:rsidR="008D5F96" w:rsidRDefault="008D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96" w:rsidRDefault="008D5F96">
      <w:pPr>
        <w:pStyle w:val="ab"/>
        <w:rPr>
          <w:b/>
        </w:rPr>
      </w:pPr>
    </w:p>
    <w:p w:rsidR="008D5F96" w:rsidRDefault="008D5F96">
      <w:pPr>
        <w:pStyle w:val="ab"/>
        <w:rPr>
          <w:b/>
        </w:rPr>
      </w:pPr>
    </w:p>
    <w:p w:rsidR="008D5F96" w:rsidRDefault="008D5F96">
      <w:pPr>
        <w:pStyle w:val="ab"/>
        <w:rPr>
          <w:b/>
        </w:rPr>
      </w:pPr>
    </w:p>
    <w:p w:rsidR="008D5F96" w:rsidRDefault="000827C6">
      <w:pPr>
        <w:pStyle w:val="ab"/>
      </w:pPr>
      <w:r>
        <w:rPr>
          <w:b/>
        </w:rPr>
        <w:t>Принципами отбора</w:t>
      </w:r>
      <w:r>
        <w:t xml:space="preserve"> содержания материала программы являются:</w:t>
      </w:r>
    </w:p>
    <w:p w:rsidR="008D5F96" w:rsidRDefault="000827C6">
      <w:pPr>
        <w:pStyle w:val="ab"/>
      </w:pPr>
      <w:r>
        <w:t>– системность;</w:t>
      </w:r>
    </w:p>
    <w:p w:rsidR="008D5F96" w:rsidRDefault="000827C6">
      <w:pPr>
        <w:pStyle w:val="ab"/>
      </w:pPr>
      <w:r>
        <w:t>– научность;</w:t>
      </w:r>
    </w:p>
    <w:p w:rsidR="008D5F96" w:rsidRDefault="000827C6">
      <w:pPr>
        <w:pStyle w:val="ab"/>
      </w:pPr>
      <w:r>
        <w:t>– доступность;</w:t>
      </w:r>
    </w:p>
    <w:p w:rsidR="008D5F96" w:rsidRDefault="000827C6">
      <w:pPr>
        <w:pStyle w:val="ab"/>
      </w:pPr>
      <w:r>
        <w:t>– возможность практического применения полученных знаний;</w:t>
      </w:r>
    </w:p>
    <w:p w:rsidR="008D5F96" w:rsidRDefault="000827C6">
      <w:pPr>
        <w:pStyle w:val="ab"/>
      </w:pPr>
      <w:r>
        <w:t xml:space="preserve">–реалистичность, с точки </w:t>
      </w:r>
      <w:proofErr w:type="gramStart"/>
      <w:r>
        <w:t>зрения возможности усвоения основного содержания программы</w:t>
      </w:r>
      <w:proofErr w:type="gramEnd"/>
      <w:r>
        <w:t xml:space="preserve"> </w:t>
      </w:r>
    </w:p>
    <w:p w:rsidR="008D5F96" w:rsidRDefault="000827C6">
      <w:pPr>
        <w:pStyle w:val="ab"/>
      </w:pPr>
      <w:r>
        <w:t>Данная программа составлена на основании таких нормативно-правовых документов, как:</w:t>
      </w:r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Бурятия от 13.12.2013 № 240-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Бурятия».</w:t>
      </w:r>
    </w:p>
    <w:p w:rsidR="008D5F96" w:rsidRDefault="000827C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программа. Физическая культура 10-11 классы. М., Просвещение, 2015</w:t>
      </w:r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D5F96" w:rsidRDefault="000827C6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8D5F96" w:rsidRDefault="000827C6">
      <w:pPr>
        <w:pStyle w:val="ab"/>
        <w:rPr>
          <w:rStyle w:val="Zag11"/>
        </w:rPr>
      </w:pPr>
      <w:r>
        <w:rPr>
          <w:rStyle w:val="Zag11"/>
          <w:b/>
        </w:rPr>
        <w:t>8.</w:t>
      </w:r>
      <w:r>
        <w:rPr>
          <w:rStyle w:val="Zag11"/>
        </w:rPr>
        <w:t xml:space="preserve"> Образовательная программа основного общего образования МАОУ «СОШ №18»</w:t>
      </w:r>
    </w:p>
    <w:p w:rsidR="008D5F96" w:rsidRDefault="000827C6">
      <w:pPr>
        <w:pStyle w:val="ab"/>
        <w:rPr>
          <w:rStyle w:val="Zag11"/>
        </w:rPr>
      </w:pPr>
      <w:r>
        <w:rPr>
          <w:rStyle w:val="Zag11"/>
          <w:b/>
        </w:rPr>
        <w:t>9</w:t>
      </w:r>
      <w:r>
        <w:rPr>
          <w:rStyle w:val="Zag11"/>
        </w:rPr>
        <w:t>.Локальные акты</w:t>
      </w:r>
    </w:p>
    <w:p w:rsidR="008D5F96" w:rsidRDefault="0008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изучение предмета «Физическая культура» отводится 102 часа в год (3 часа в неделю).</w:t>
      </w:r>
    </w:p>
    <w:p w:rsidR="008D5F96" w:rsidRDefault="0008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учащихся 11-х классов</w:t>
      </w:r>
    </w:p>
    <w:p w:rsidR="008D5F96" w:rsidRDefault="000827C6">
      <w:r>
        <w:rPr>
          <w:rFonts w:ascii="Times New Roman" w:hAnsi="Times New Roman" w:cs="Times New Roman"/>
          <w:sz w:val="24"/>
        </w:rPr>
        <w:t xml:space="preserve">Старший школьный возраст относится к началу юношеского (у девушек — с 16, а у юношей — с 17 лет) и совпадает с окончанием периода полового созревания. Рост и развитие организма продолжаются, но уже в </w:t>
      </w:r>
      <w:proofErr w:type="gramStart"/>
      <w:r>
        <w:rPr>
          <w:rFonts w:ascii="Times New Roman" w:hAnsi="Times New Roman" w:cs="Times New Roman"/>
          <w:sz w:val="24"/>
        </w:rPr>
        <w:t>более замедленном</w:t>
      </w:r>
      <w:proofErr w:type="gramEnd"/>
      <w:r>
        <w:rPr>
          <w:rFonts w:ascii="Times New Roman" w:hAnsi="Times New Roman" w:cs="Times New Roman"/>
          <w:sz w:val="24"/>
        </w:rPr>
        <w:t xml:space="preserve"> темпе по сравнению с предыдущими периодами. Строение и пропорции тела юношей и девушек практически не отличаются от взрослых. В этот период заканчивается процесс окостенения большей части скелета. Утолщается и укрепляется костяк скелета. Пропорции тела приближаются к показателям взрослых. У девушек и юношей большая разница в развитии мускулатуры, у юношей она нарастает равномерно, у девушек центр тяжести несколько опущен за счет непропорционального развития мускулатуры, в меньшей степени развита масса мышц рук и плечевого пояса, в большей — мышц таза. У девушек масса мышц на 13 % меньше, они уступают в силе юношам. Масса сердца у девушек на 10-15 % меньше, чем у юношей. Частота сердечных сокращений выше, чем у юношей, дыхание чаще, а жизненная емкость легких на 1 л меньше. Завершается развитие ЦНС. Процессы возбуждения и торможения уравновешиваются. Увеличивается способность мозга к аналитической и синтезирующей деятельности. Учащиеся способны выполнять упражнения на основе только словесных указаний учителя. У юношей быстро увеличивается мышечная масса; эластичность мышц и их нервная регуляция находятся на оптимальном уровне; опорно-двигательный аппарат способен выдержать значительные нагрузки. Продолжают увеличиваться масса сердца, скорость сокращений сердечной мышцы, минутный объем крови, улучшается нервная и </w:t>
      </w:r>
      <w:r>
        <w:rPr>
          <w:rFonts w:ascii="Times New Roman" w:hAnsi="Times New Roman" w:cs="Times New Roman"/>
          <w:sz w:val="24"/>
        </w:rPr>
        <w:lastRenderedPageBreak/>
        <w:t xml:space="preserve">гормональная регуляция </w:t>
      </w:r>
      <w:proofErr w:type="gramStart"/>
      <w:r>
        <w:rPr>
          <w:rFonts w:ascii="Times New Roman" w:hAnsi="Times New Roman" w:cs="Times New Roman"/>
          <w:sz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</w:rPr>
        <w:t xml:space="preserve"> системы.  Юноши и девушки очень чувствительны к восприятию своей внешности, сравнивают свои физические данные с данными однолеток. Юноши переоценивают свои силы, часто берут высокий темп при беге. Девушки недооценивают свои силы, не уверены в себе, особенно в упражнениях, требующих смелости и решительности, более эмоциональны и чувствительны. При организации физического воспитания в старшем школьном возрасте методика проведения урока приближается к методике занятий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взрослыми. Динамика нагрузок достигает уровня, характерного для спортивной тренировки. При занятиях с девочками щадить мышцы и органы малого таза, избегать упражнений, вызывающих повышенное внутрибрюшное давление. Это касается упражнений с задержкой дыхания, </w:t>
      </w:r>
      <w:proofErr w:type="spellStart"/>
      <w:r>
        <w:rPr>
          <w:rFonts w:ascii="Times New Roman" w:hAnsi="Times New Roman" w:cs="Times New Roman"/>
          <w:sz w:val="24"/>
        </w:rPr>
        <w:t>натуживанием</w:t>
      </w:r>
      <w:proofErr w:type="spellEnd"/>
      <w:r>
        <w:rPr>
          <w:rFonts w:ascii="Times New Roman" w:hAnsi="Times New Roman" w:cs="Times New Roman"/>
          <w:sz w:val="24"/>
        </w:rPr>
        <w:t>, подниманием тяжестей, прыжков в глубину.  Содержание уроков, дозирование нагрузок и оценка физической подготовленности дифференцируются в зависимости от пола. В этом возрасте необходимо развивать способность к самостоятельному анализу занятий физическими упражнениями, опираясь на знания учащихся, полученные на уроках физики, химии, биологии. Используются высокие нагрузки и упражнения, требующие статических усилий. Характерны упражнения с отягощениями, которые выполняются с ускорением. Хорошо развиваются скоростно-силовые способности. Создаются условия для развития общей и скоростной выносливости, что способствует повышению работоспособности, развитию волевых качеств. Необходимо формировать интерес и мотивацию к физическому совершенствованию и занятиям разными видами спорта. Также важно обучать школьников методам самоконтроля на занятиях. При длительных упражнениях интенсивность нагрузки не должна превышать 80—85 % максимальной. Рекомендуется применять различные виды аэробики, бодибилдинга, упражнений, выполняемых под музыку. В старших классах используется весь арсенал средств физического воспитания, который значительно расширяется по сравнению со средним школьным возрастом. Широко используются технические приемы спортивных игр; для девушек — различные виды аэробики, художественная гимнастика; для юношей — элементы борьбы, строевые приемы военной подготовки и преодоление препятствий, упражнения на тренажерах, атлетизм.</w:t>
      </w:r>
    </w:p>
    <w:p w:rsidR="008D5F96" w:rsidRDefault="000827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</w:p>
    <w:p w:rsidR="008D5F96" w:rsidRDefault="000827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Подготовка к выполнению видов испытаний (тестов) и нормативов, предусмотренных </w:t>
      </w:r>
      <w:bookmarkStart w:id="0" w:name="__DdeLink__1621_3669353603"/>
      <w:bookmarkEnd w:id="0"/>
      <w:r>
        <w:rPr>
          <w:rFonts w:ascii="Times New Roman" w:hAnsi="Times New Roman" w:cs="Times New Roman"/>
          <w:sz w:val="24"/>
          <w:szCs w:val="24"/>
        </w:rPr>
        <w:t>Всероссийским физкультурно-спортивным комплексом «Готов к труду и обороне» (ГТО)</w:t>
      </w:r>
    </w:p>
    <w:p w:rsidR="008D5F96" w:rsidRDefault="000827C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выполнений видов испытани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тестов) и нормативов предусмотренных Всероссийским физкультурно-спортивным комплексом «Готов к труду и обороне» (ГТО).</w:t>
      </w:r>
    </w:p>
    <w:p w:rsidR="008D5F96" w:rsidRDefault="008D5F96">
      <w:pPr>
        <w:pStyle w:val="ab"/>
        <w:rPr>
          <w:b/>
        </w:rPr>
      </w:pPr>
    </w:p>
    <w:p w:rsidR="008D5F96" w:rsidRDefault="000827C6">
      <w:pPr>
        <w:pStyle w:val="ab"/>
        <w:rPr>
          <w:b/>
        </w:rPr>
      </w:pPr>
      <w:r>
        <w:rPr>
          <w:b/>
        </w:rPr>
        <w:t>Содержание программы</w:t>
      </w:r>
    </w:p>
    <w:p w:rsidR="008D5F96" w:rsidRDefault="000827C6">
      <w:pPr>
        <w:pStyle w:val="a7"/>
        <w:spacing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Легкая атлетика и спортивные игры (25 часов)</w:t>
      </w:r>
    </w:p>
    <w:p w:rsidR="008D5F96" w:rsidRDefault="000827C6">
      <w:pPr>
        <w:pStyle w:val="ab"/>
      </w:pPr>
      <w:r>
        <w:t>Правила техники безопасности на уроках легкой атлетики спортивных играх</w:t>
      </w:r>
    </w:p>
    <w:p w:rsidR="008D5F96" w:rsidRDefault="000827C6">
      <w:pPr>
        <w:pStyle w:val="ab"/>
      </w:pPr>
      <w:r>
        <w:t>Метание гранаты с разбега на дальность</w:t>
      </w:r>
    </w:p>
    <w:p w:rsidR="008D5F96" w:rsidRDefault="000827C6">
      <w:pPr>
        <w:pStyle w:val="ab"/>
      </w:pPr>
      <w:r>
        <w:t>Метание гранаты с разбега на дальность</w:t>
      </w:r>
    </w:p>
    <w:p w:rsidR="008D5F96" w:rsidRDefault="000827C6">
      <w:pPr>
        <w:pStyle w:val="ab"/>
      </w:pPr>
      <w:r>
        <w:t>Беговые упражнения. Бег 60 метров</w:t>
      </w:r>
    </w:p>
    <w:p w:rsidR="008D5F96" w:rsidRDefault="000827C6">
      <w:pPr>
        <w:pStyle w:val="ab"/>
      </w:pPr>
      <w:r>
        <w:t>Беговые упражнения. Бег 100 метров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b"/>
      </w:pPr>
      <w:r>
        <w:t>Подтягивания на высокой и низкой перекладине</w:t>
      </w:r>
    </w:p>
    <w:p w:rsidR="008D5F96" w:rsidRDefault="000827C6">
      <w:pPr>
        <w:pStyle w:val="ab"/>
      </w:pPr>
      <w:r>
        <w:t>Подтягивание лесенкой</w:t>
      </w:r>
    </w:p>
    <w:p w:rsidR="008D5F96" w:rsidRDefault="000827C6">
      <w:pPr>
        <w:pStyle w:val="ab"/>
      </w:pPr>
      <w:r>
        <w:lastRenderedPageBreak/>
        <w:t>Сгибание и разгибание рук в упоре</w:t>
      </w:r>
    </w:p>
    <w:p w:rsidR="008D5F96" w:rsidRDefault="000827C6">
      <w:pPr>
        <w:pStyle w:val="ab"/>
      </w:pPr>
      <w:r>
        <w:t>Штрафные броски мяча по кольцу</w:t>
      </w:r>
    </w:p>
    <w:p w:rsidR="008D5F96" w:rsidRDefault="000827C6">
      <w:pPr>
        <w:pStyle w:val="ab"/>
      </w:pPr>
      <w:r>
        <w:t>Броски мяча по кольцу с точек</w:t>
      </w:r>
    </w:p>
    <w:p w:rsidR="008D5F96" w:rsidRDefault="000827C6">
      <w:pPr>
        <w:pStyle w:val="ab"/>
      </w:pPr>
      <w:r>
        <w:t>Броски по кольцу с 2х шагов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b"/>
      </w:pPr>
      <w:r>
        <w:t xml:space="preserve">Подъем туловища из </w:t>
      </w:r>
      <w:proofErr w:type="gramStart"/>
      <w:r>
        <w:t>положения</w:t>
      </w:r>
      <w:proofErr w:type="gramEnd"/>
      <w:r>
        <w:t xml:space="preserve"> лежа за 30 секунд</w:t>
      </w:r>
    </w:p>
    <w:p w:rsidR="008D5F96" w:rsidRDefault="000827C6">
      <w:pPr>
        <w:pStyle w:val="ab"/>
      </w:pPr>
      <w:r>
        <w:t>Нижняя подача. Прием снизу</w:t>
      </w:r>
    </w:p>
    <w:p w:rsidR="008D5F96" w:rsidRDefault="000827C6">
      <w:pPr>
        <w:pStyle w:val="ab"/>
      </w:pPr>
      <w:r>
        <w:t>Нижняя подача. Прием снизу</w:t>
      </w:r>
    </w:p>
    <w:p w:rsidR="008D5F96" w:rsidRDefault="000827C6">
      <w:pPr>
        <w:pStyle w:val="ab"/>
      </w:pPr>
      <w:r>
        <w:t>Учебная игра в волейбол</w:t>
      </w:r>
    </w:p>
    <w:p w:rsidR="008D5F96" w:rsidRDefault="000827C6">
      <w:pPr>
        <w:pStyle w:val="ab"/>
      </w:pPr>
      <w:r>
        <w:t>Наклоны вперед из положения сидя</w:t>
      </w:r>
    </w:p>
    <w:p w:rsidR="008D5F96" w:rsidRDefault="000827C6">
      <w:pPr>
        <w:pStyle w:val="ab"/>
      </w:pPr>
      <w:r>
        <w:t>Нижняя подача по зонам</w:t>
      </w:r>
    </w:p>
    <w:p w:rsidR="008D5F96" w:rsidRDefault="000827C6">
      <w:pPr>
        <w:pStyle w:val="ab"/>
      </w:pPr>
      <w:r>
        <w:t>Нижняя подача по зонам</w:t>
      </w:r>
    </w:p>
    <w:p w:rsidR="008D5F96" w:rsidRDefault="000827C6">
      <w:pPr>
        <w:pStyle w:val="ab"/>
      </w:pPr>
      <w:r>
        <w:t>Верхняя подача. Прием сверху</w:t>
      </w:r>
    </w:p>
    <w:p w:rsidR="008D5F96" w:rsidRDefault="000827C6">
      <w:pPr>
        <w:pStyle w:val="ab"/>
      </w:pPr>
      <w:r>
        <w:t>Прыжки в длину с места</w:t>
      </w:r>
    </w:p>
    <w:p w:rsidR="008D5F96" w:rsidRDefault="000827C6">
      <w:pPr>
        <w:pStyle w:val="ab"/>
      </w:pPr>
      <w:r>
        <w:t>Прием снизу. Верхняя передача</w:t>
      </w:r>
    </w:p>
    <w:p w:rsidR="008D5F96" w:rsidRDefault="000827C6">
      <w:pPr>
        <w:pStyle w:val="ab"/>
      </w:pPr>
      <w:r>
        <w:t>Учебная игра в волейбол</w:t>
      </w:r>
    </w:p>
    <w:p w:rsidR="008D5F96" w:rsidRDefault="000827C6">
      <w:pPr>
        <w:pStyle w:val="a7"/>
        <w:spacing w:beforeAutospacing="0" w:after="0" w:afterAutospacing="0"/>
        <w:jc w:val="both"/>
      </w:pPr>
      <w:r>
        <w:t>Подведение итогов за четверть</w:t>
      </w:r>
    </w:p>
    <w:p w:rsidR="008D5F96" w:rsidRDefault="000827C6">
      <w:pPr>
        <w:pStyle w:val="ab"/>
        <w:rPr>
          <w:b/>
        </w:rPr>
      </w:pPr>
      <w:r>
        <w:rPr>
          <w:b/>
        </w:rPr>
        <w:t>Национально-региональный компонент «Национальная бурятская борьба»</w:t>
      </w:r>
    </w:p>
    <w:p w:rsidR="008D5F96" w:rsidRDefault="000827C6">
      <w:pPr>
        <w:pStyle w:val="a7"/>
        <w:spacing w:beforeAutospacing="0" w:after="0" w:afterAutospacing="0"/>
        <w:jc w:val="both"/>
        <w:rPr>
          <w:b/>
        </w:rPr>
      </w:pPr>
      <w:r>
        <w:rPr>
          <w:b/>
        </w:rPr>
        <w:t>Раздел 2. Гимнастика (21 час)</w:t>
      </w:r>
    </w:p>
    <w:p w:rsidR="008D5F96" w:rsidRDefault="000827C6">
      <w:pPr>
        <w:pStyle w:val="ab"/>
      </w:pPr>
      <w:r>
        <w:t>Правила ТБ на уроках гимнастики</w:t>
      </w:r>
    </w:p>
    <w:p w:rsidR="008D5F96" w:rsidRDefault="000827C6">
      <w:pPr>
        <w:pStyle w:val="ab"/>
      </w:pPr>
      <w:r>
        <w:t>Учебная игра в волейбол</w:t>
      </w:r>
    </w:p>
    <w:p w:rsidR="008D5F96" w:rsidRDefault="000827C6">
      <w:pPr>
        <w:pStyle w:val="ab"/>
      </w:pPr>
      <w:r>
        <w:t>Элементы акробатики. Опорный прыжок</w:t>
      </w:r>
    </w:p>
    <w:p w:rsidR="008D5F96" w:rsidRDefault="000827C6">
      <w:pPr>
        <w:pStyle w:val="ab"/>
      </w:pPr>
      <w:r>
        <w:t>Элементы акробатики. Опорный прыжок</w:t>
      </w:r>
    </w:p>
    <w:p w:rsidR="008D5F96" w:rsidRDefault="000827C6">
      <w:pPr>
        <w:pStyle w:val="ab"/>
      </w:pPr>
      <w:r>
        <w:t>Триатлон</w:t>
      </w:r>
    </w:p>
    <w:p w:rsidR="008D5F96" w:rsidRDefault="000827C6">
      <w:pPr>
        <w:pStyle w:val="ab"/>
      </w:pPr>
      <w:r>
        <w:t>Кувырки вперед, назад. Опорный прыжок</w:t>
      </w:r>
    </w:p>
    <w:p w:rsidR="008D5F96" w:rsidRDefault="000827C6">
      <w:pPr>
        <w:pStyle w:val="ab"/>
      </w:pPr>
      <w:r>
        <w:t>Кувырки вперед, назад. Опорный прыжок</w:t>
      </w:r>
    </w:p>
    <w:p w:rsidR="008D5F96" w:rsidRDefault="000827C6">
      <w:pPr>
        <w:pStyle w:val="ab"/>
      </w:pPr>
      <w:r>
        <w:t>Развитие силы мышц живота и спины</w:t>
      </w:r>
    </w:p>
    <w:p w:rsidR="008D5F96" w:rsidRDefault="000827C6">
      <w:pPr>
        <w:pStyle w:val="ab"/>
      </w:pPr>
      <w:r>
        <w:t>Опорный прыжок через козла. Лазание по шесту</w:t>
      </w:r>
    </w:p>
    <w:p w:rsidR="008D5F96" w:rsidRDefault="000827C6">
      <w:pPr>
        <w:pStyle w:val="ab"/>
      </w:pPr>
      <w:r>
        <w:t>Опорный прыжок через козла. Лазание по шесту</w:t>
      </w:r>
    </w:p>
    <w:p w:rsidR="008D5F96" w:rsidRDefault="000827C6">
      <w:pPr>
        <w:pStyle w:val="ab"/>
      </w:pPr>
      <w:r>
        <w:t>Развитие силы мышц живота и спины</w:t>
      </w:r>
    </w:p>
    <w:p w:rsidR="008D5F96" w:rsidRDefault="000827C6">
      <w:pPr>
        <w:pStyle w:val="ab"/>
      </w:pPr>
      <w:r>
        <w:t>Элементы акробатики. Лазание</w:t>
      </w:r>
    </w:p>
    <w:p w:rsidR="008D5F96" w:rsidRDefault="000827C6">
      <w:pPr>
        <w:pStyle w:val="ab"/>
      </w:pPr>
      <w:r>
        <w:t>Элементы акробатики. Лазание</w:t>
      </w:r>
    </w:p>
    <w:p w:rsidR="008D5F96" w:rsidRDefault="000827C6">
      <w:pPr>
        <w:pStyle w:val="ab"/>
      </w:pPr>
      <w:r>
        <w:t>Подъем переворотом. Выход силой</w:t>
      </w:r>
    </w:p>
    <w:p w:rsidR="008D5F96" w:rsidRDefault="000827C6">
      <w:pPr>
        <w:pStyle w:val="ab"/>
      </w:pPr>
      <w:r>
        <w:t>Подъем переворотом. Выход силой</w:t>
      </w:r>
    </w:p>
    <w:p w:rsidR="008D5F96" w:rsidRDefault="000827C6">
      <w:pPr>
        <w:pStyle w:val="ab"/>
      </w:pPr>
      <w:r>
        <w:t>Комбинация на бревне</w:t>
      </w:r>
    </w:p>
    <w:p w:rsidR="008D5F96" w:rsidRDefault="000827C6">
      <w:pPr>
        <w:pStyle w:val="ab"/>
      </w:pPr>
      <w:r>
        <w:t>Комбинация на бревне</w:t>
      </w:r>
    </w:p>
    <w:p w:rsidR="008D5F96" w:rsidRDefault="000827C6">
      <w:pPr>
        <w:pStyle w:val="ab"/>
      </w:pPr>
      <w:r>
        <w:t>Комбинация на бревне</w:t>
      </w:r>
    </w:p>
    <w:p w:rsidR="008D5F96" w:rsidRDefault="000827C6">
      <w:pPr>
        <w:pStyle w:val="ab"/>
      </w:pPr>
      <w:r>
        <w:t>Подтягивание на высокой и низкой перекладине</w:t>
      </w:r>
    </w:p>
    <w:p w:rsidR="008D5F96" w:rsidRDefault="000827C6">
      <w:pPr>
        <w:pStyle w:val="ab"/>
      </w:pPr>
      <w:r>
        <w:t>Наклоны вперед из положения сидя</w:t>
      </w:r>
    </w:p>
    <w:p w:rsidR="008D5F96" w:rsidRDefault="000827C6">
      <w:pPr>
        <w:pStyle w:val="ab"/>
        <w:rPr>
          <w:b/>
        </w:rPr>
      </w:pPr>
      <w:r>
        <w:rPr>
          <w:b/>
        </w:rPr>
        <w:t>Национально-региональный компонент «Национальная бурятская борьба»</w:t>
      </w:r>
    </w:p>
    <w:p w:rsidR="008D5F96" w:rsidRDefault="000827C6">
      <w:pPr>
        <w:pStyle w:val="a7"/>
        <w:spacing w:beforeAutospacing="0" w:after="0" w:afterAutospacing="0"/>
        <w:jc w:val="both"/>
      </w:pPr>
      <w:r>
        <w:t>Подведение итогов за полугодие</w:t>
      </w:r>
    </w:p>
    <w:p w:rsidR="008D5F96" w:rsidRDefault="000827C6">
      <w:pPr>
        <w:pStyle w:val="a7"/>
        <w:spacing w:beforeAutospacing="0" w:after="0" w:afterAutospacing="0"/>
        <w:jc w:val="both"/>
        <w:rPr>
          <w:b/>
        </w:rPr>
      </w:pPr>
      <w:r>
        <w:rPr>
          <w:b/>
        </w:rPr>
        <w:t>Раздел 3. Кроссовая подготовка и спортивные игры (30 часов)</w:t>
      </w:r>
    </w:p>
    <w:p w:rsidR="008D5F96" w:rsidRDefault="000827C6">
      <w:pPr>
        <w:pStyle w:val="ab"/>
      </w:pPr>
      <w:r>
        <w:t>Правила ТБ на уроках спортивных игр и кроссовой подготовки.</w:t>
      </w:r>
    </w:p>
    <w:p w:rsidR="008D5F96" w:rsidRDefault="000827C6">
      <w:pPr>
        <w:pStyle w:val="ab"/>
      </w:pPr>
      <w:r>
        <w:t>Совершенствование передвижений и остановок игрока. Передачи мяча различными способами в движении с сопротивлением. Учебная игра.</w:t>
      </w:r>
    </w:p>
    <w:p w:rsidR="008D5F96" w:rsidRDefault="000827C6">
      <w:pPr>
        <w:pStyle w:val="ab"/>
      </w:pPr>
      <w:r>
        <w:t xml:space="preserve">Ведение мяча с сопротивлением.  Индивидуальные действия в защите. Развитие скоростных качеств. </w:t>
      </w:r>
    </w:p>
    <w:p w:rsidR="008D5F96" w:rsidRDefault="000827C6">
      <w:pPr>
        <w:pStyle w:val="ab"/>
      </w:pPr>
      <w:r>
        <w:t>Индивидуальные действия в защите. Нападение через заслон. Учебная игра.</w:t>
      </w:r>
    </w:p>
    <w:p w:rsidR="008D5F96" w:rsidRDefault="000827C6">
      <w:pPr>
        <w:pStyle w:val="ab"/>
      </w:pPr>
      <w:r>
        <w:t xml:space="preserve">Бросок мяча в прыжке со средней дистанции с сопротивлением. Нападение через заслон. </w:t>
      </w:r>
    </w:p>
    <w:p w:rsidR="008D5F96" w:rsidRDefault="000827C6">
      <w:pPr>
        <w:pStyle w:val="ab"/>
      </w:pPr>
      <w:r>
        <w:t xml:space="preserve">Сочетание приёмов: ведение, бросок. Индивидуальные действия в защите. Развитие координации. </w:t>
      </w:r>
    </w:p>
    <w:p w:rsidR="008D5F96" w:rsidRDefault="000827C6">
      <w:pPr>
        <w:pStyle w:val="ab"/>
      </w:pPr>
      <w:r>
        <w:lastRenderedPageBreak/>
        <w:t>Передачи мяча различными способами в движении с сопротивлением. Индивидуальные действия в защите.</w:t>
      </w:r>
    </w:p>
    <w:p w:rsidR="008D5F96" w:rsidRDefault="000827C6">
      <w:pPr>
        <w:pStyle w:val="ab"/>
      </w:pPr>
      <w:r>
        <w:t>Бросок мяча в прыжке со средней дистанции с сопротивлением. Сочетание приёмов: ведение, бросок.</w:t>
      </w:r>
    </w:p>
    <w:p w:rsidR="008D5F96" w:rsidRDefault="000827C6">
      <w:pPr>
        <w:pStyle w:val="ab"/>
      </w:pPr>
      <w:r>
        <w:t>Индивидуальные действия в защите: перехват, вырывание, выбивание мяча, накрывание мяча. Развитие скоростно-силовых качеств.</w:t>
      </w:r>
    </w:p>
    <w:p w:rsidR="008D5F96" w:rsidRDefault="000827C6">
      <w:pPr>
        <w:pStyle w:val="ab"/>
      </w:pPr>
      <w:r>
        <w:t xml:space="preserve">Нападение через </w:t>
      </w:r>
      <w:proofErr w:type="gramStart"/>
      <w:r>
        <w:t>центрового</w:t>
      </w:r>
      <w:proofErr w:type="gramEnd"/>
      <w:r>
        <w:t>. Учебная игра.</w:t>
      </w:r>
    </w:p>
    <w:p w:rsidR="008D5F96" w:rsidRDefault="000827C6">
      <w:pPr>
        <w:pStyle w:val="ab"/>
      </w:pPr>
      <w:r>
        <w:t>Волейбол. Стойка и передвижение игроков. Верхняя передача мяча в парах, тройках. Прямой нападающий удар.</w:t>
      </w:r>
    </w:p>
    <w:p w:rsidR="008D5F96" w:rsidRDefault="000827C6">
      <w:pPr>
        <w:pStyle w:val="ab"/>
      </w:pPr>
      <w:r>
        <w:t>Нижняя прямая подача и нижний приём мяча. Учебная игра. Развитие скоростно-силовых качеств.</w:t>
      </w:r>
    </w:p>
    <w:p w:rsidR="008D5F96" w:rsidRDefault="000827C6">
      <w:pPr>
        <w:pStyle w:val="ab"/>
      </w:pPr>
      <w:r>
        <w:t>Прямой нападающий удар в тройках.  Учебная игра.</w:t>
      </w:r>
    </w:p>
    <w:p w:rsidR="008D5F96" w:rsidRDefault="000827C6">
      <w:pPr>
        <w:pStyle w:val="ab"/>
      </w:pPr>
      <w:r>
        <w:t>Сочетание приёмов: приём, передача, нападающий удар. Верхняя прямая подача и нижний приём мяча.</w:t>
      </w:r>
    </w:p>
    <w:p w:rsidR="008D5F96" w:rsidRDefault="000827C6">
      <w:pPr>
        <w:pStyle w:val="ab"/>
      </w:pPr>
      <w:r>
        <w:t>Прямой нападающий удар из 3-ей зоны. Индивидуальное и групповое блокирование.</w:t>
      </w:r>
    </w:p>
    <w:p w:rsidR="008D5F96" w:rsidRDefault="000827C6">
      <w:pPr>
        <w:pStyle w:val="ab"/>
      </w:pPr>
      <w:r>
        <w:t>Верхняя прямая подача и нижний приём мяча. Учебная игра. Развитие координации.</w:t>
      </w:r>
    </w:p>
    <w:p w:rsidR="008D5F96" w:rsidRDefault="000827C6">
      <w:pPr>
        <w:pStyle w:val="ab"/>
      </w:pPr>
      <w:r>
        <w:t xml:space="preserve">Спринтерский бег. Низкий старт 30 м. Бег по дистанции 70-90 м. прыжок в высоту с разбега. </w:t>
      </w:r>
    </w:p>
    <w:p w:rsidR="008D5F96" w:rsidRDefault="000827C6">
      <w:pPr>
        <w:pStyle w:val="ab"/>
      </w:pPr>
      <w:r>
        <w:t>Низкий старт. Финиширование. Прыжок в высоту с разбега. Дозирование нагрузки при занятиях бегом.</w:t>
      </w:r>
    </w:p>
    <w:p w:rsidR="008D5F96" w:rsidRDefault="000827C6">
      <w:pPr>
        <w:pStyle w:val="ab"/>
      </w:pPr>
      <w:r>
        <w:t>Челночный бег. Эстафетный бег.  Прикладное значение легкоатлетических упражнений.</w:t>
      </w:r>
    </w:p>
    <w:p w:rsidR="008D5F96" w:rsidRDefault="000827C6">
      <w:pPr>
        <w:pStyle w:val="ab"/>
      </w:pPr>
      <w:r>
        <w:t xml:space="preserve">Метание на дальность.  Развитие скоростно-силовых качеств. </w:t>
      </w:r>
    </w:p>
    <w:p w:rsidR="008D5F96" w:rsidRDefault="000827C6">
      <w:pPr>
        <w:pStyle w:val="ab"/>
      </w:pPr>
      <w:r>
        <w:t xml:space="preserve">Бег на средние дистанции. Челночный бег. Развитие координационных способностей. </w:t>
      </w:r>
    </w:p>
    <w:p w:rsidR="008D5F96" w:rsidRDefault="000827C6">
      <w:pPr>
        <w:pStyle w:val="ab"/>
      </w:pPr>
      <w:r>
        <w:t>Прыжок в длину с места. Эстафетный бег. Развитие скоростно-силовых способностей.</w:t>
      </w:r>
    </w:p>
    <w:p w:rsidR="008D5F96" w:rsidRDefault="000827C6">
      <w:pPr>
        <w:pStyle w:val="ab"/>
      </w:pPr>
      <w:r>
        <w:t>Бег по пересеченной местности до 20 минут.  Преодоление горизонтальных препятствий. Развитие выносливости.</w:t>
      </w:r>
    </w:p>
    <w:p w:rsidR="008D5F96" w:rsidRDefault="000827C6">
      <w:pPr>
        <w:pStyle w:val="ab"/>
      </w:pPr>
      <w:r>
        <w:t>Бег 25 минут. Преодоление горизонтальных препятствий.  Специальные беговые упражнения.</w:t>
      </w:r>
    </w:p>
    <w:p w:rsidR="008D5F96" w:rsidRDefault="000827C6">
      <w:pPr>
        <w:pStyle w:val="ab"/>
      </w:pPr>
      <w:r>
        <w:t>Бег на результат: 2000 м. (Д), 3000 м. (М)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азвитие выносливости.</w:t>
      </w:r>
    </w:p>
    <w:p w:rsidR="008D5F96" w:rsidRDefault="000827C6">
      <w:pPr>
        <w:pStyle w:val="ab"/>
      </w:pPr>
      <w:r>
        <w:t>Эстафеты с баскетбольными мечами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b"/>
      </w:pPr>
      <w:r>
        <w:t>Штрафные броски мяча по кольцу</w:t>
      </w:r>
    </w:p>
    <w:p w:rsidR="008D5F96" w:rsidRDefault="000827C6">
      <w:pPr>
        <w:pStyle w:val="ab"/>
      </w:pPr>
      <w:r>
        <w:t>Броски мяча по кольцу с точек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7"/>
        <w:spacing w:beforeAutospacing="0" w:after="0" w:afterAutospacing="0"/>
        <w:jc w:val="both"/>
      </w:pPr>
      <w:r>
        <w:t>Учебная игра в баскетбол</w:t>
      </w:r>
    </w:p>
    <w:p w:rsidR="008D5F96" w:rsidRDefault="000827C6">
      <w:pPr>
        <w:pStyle w:val="ab"/>
        <w:rPr>
          <w:b/>
        </w:rPr>
      </w:pPr>
      <w:r>
        <w:rPr>
          <w:b/>
        </w:rPr>
        <w:t>Национально-региональный компонент «Национальная бурятская борьба»</w:t>
      </w:r>
    </w:p>
    <w:p w:rsidR="008D5F96" w:rsidRDefault="000827C6">
      <w:pPr>
        <w:pStyle w:val="a7"/>
        <w:spacing w:beforeAutospacing="0" w:after="0" w:afterAutospacing="0"/>
        <w:jc w:val="both"/>
        <w:rPr>
          <w:b/>
        </w:rPr>
      </w:pPr>
      <w:r>
        <w:rPr>
          <w:b/>
        </w:rPr>
        <w:t>Раздел 4. Легкая атлетика и спортивные игры (26 часов)</w:t>
      </w:r>
    </w:p>
    <w:p w:rsidR="008D5F96" w:rsidRDefault="000827C6">
      <w:pPr>
        <w:pStyle w:val="ab"/>
      </w:pPr>
      <w:r>
        <w:t>Правила техники безопасности на уроках легкой атлетики спортивных играх</w:t>
      </w:r>
    </w:p>
    <w:p w:rsidR="008D5F96" w:rsidRDefault="000827C6">
      <w:pPr>
        <w:pStyle w:val="ab"/>
      </w:pPr>
      <w:r>
        <w:t>Метание гранаты разбега на дальность</w:t>
      </w:r>
    </w:p>
    <w:p w:rsidR="008D5F96" w:rsidRDefault="000827C6">
      <w:pPr>
        <w:pStyle w:val="ab"/>
      </w:pPr>
      <w:r>
        <w:t>Метание гранаты с разбега на дальность</w:t>
      </w:r>
    </w:p>
    <w:p w:rsidR="008D5F96" w:rsidRDefault="000827C6">
      <w:pPr>
        <w:pStyle w:val="ab"/>
      </w:pPr>
      <w:r>
        <w:t>Беговые упражнения. Бег 60 метров</w:t>
      </w:r>
    </w:p>
    <w:p w:rsidR="008D5F96" w:rsidRDefault="000827C6">
      <w:pPr>
        <w:pStyle w:val="ab"/>
      </w:pPr>
      <w:r>
        <w:t>Беговые упражнения. Бег 100 метров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b"/>
      </w:pPr>
      <w:r>
        <w:t>Подтягивания на высокой и низкой перекладине</w:t>
      </w:r>
    </w:p>
    <w:p w:rsidR="008D5F96" w:rsidRDefault="000827C6">
      <w:pPr>
        <w:pStyle w:val="ab"/>
      </w:pPr>
      <w:r>
        <w:t>Подтягивание лесенкой</w:t>
      </w:r>
    </w:p>
    <w:p w:rsidR="008D5F96" w:rsidRDefault="000827C6">
      <w:pPr>
        <w:pStyle w:val="ab"/>
      </w:pPr>
      <w:r>
        <w:t>Сгибание и разгибание рук в упоре</w:t>
      </w:r>
    </w:p>
    <w:p w:rsidR="008D5F96" w:rsidRDefault="000827C6">
      <w:pPr>
        <w:pStyle w:val="ab"/>
      </w:pPr>
      <w:r>
        <w:t>Штрафные броски мяча по кольцу</w:t>
      </w:r>
    </w:p>
    <w:p w:rsidR="008D5F96" w:rsidRDefault="000827C6">
      <w:pPr>
        <w:pStyle w:val="ab"/>
      </w:pPr>
      <w:r>
        <w:t>Броски мяча по кольцу с точек</w:t>
      </w:r>
    </w:p>
    <w:p w:rsidR="008D5F96" w:rsidRDefault="000827C6">
      <w:pPr>
        <w:pStyle w:val="ab"/>
      </w:pPr>
      <w:r>
        <w:t>Броски по кольцу с 2х шагов</w:t>
      </w:r>
    </w:p>
    <w:p w:rsidR="008D5F96" w:rsidRDefault="000827C6">
      <w:pPr>
        <w:pStyle w:val="ab"/>
      </w:pPr>
      <w:r>
        <w:t>Учебная игра в баскетбол</w:t>
      </w:r>
    </w:p>
    <w:p w:rsidR="008D5F96" w:rsidRDefault="000827C6">
      <w:pPr>
        <w:pStyle w:val="ab"/>
      </w:pPr>
      <w:r>
        <w:t xml:space="preserve">Подъем туловища из </w:t>
      </w:r>
      <w:proofErr w:type="gramStart"/>
      <w:r>
        <w:t>положения</w:t>
      </w:r>
      <w:proofErr w:type="gramEnd"/>
      <w:r>
        <w:t xml:space="preserve"> лежа за 30 секунд</w:t>
      </w:r>
    </w:p>
    <w:p w:rsidR="008D5F96" w:rsidRDefault="000827C6">
      <w:pPr>
        <w:pStyle w:val="ab"/>
      </w:pPr>
      <w:r>
        <w:t>Нижняя подача. Прием снизу</w:t>
      </w:r>
    </w:p>
    <w:p w:rsidR="008D5F96" w:rsidRDefault="000827C6">
      <w:pPr>
        <w:pStyle w:val="ab"/>
      </w:pPr>
      <w:r>
        <w:lastRenderedPageBreak/>
        <w:t>Нижняя подача. Прием снизу</w:t>
      </w:r>
    </w:p>
    <w:p w:rsidR="008D5F96" w:rsidRDefault="000827C6">
      <w:pPr>
        <w:pStyle w:val="ab"/>
      </w:pPr>
      <w:r>
        <w:t>Учебная игра в волейбол</w:t>
      </w:r>
    </w:p>
    <w:p w:rsidR="008D5F96" w:rsidRDefault="000827C6">
      <w:pPr>
        <w:pStyle w:val="ab"/>
      </w:pPr>
      <w:r>
        <w:t>Наклоны вперед из положения сидя</w:t>
      </w:r>
    </w:p>
    <w:p w:rsidR="008D5F96" w:rsidRDefault="000827C6">
      <w:pPr>
        <w:pStyle w:val="ab"/>
      </w:pPr>
      <w:r>
        <w:t>Нижняя подача по зонам</w:t>
      </w:r>
    </w:p>
    <w:p w:rsidR="008D5F96" w:rsidRDefault="000827C6">
      <w:pPr>
        <w:pStyle w:val="ab"/>
      </w:pPr>
      <w:r>
        <w:t>Нижняя подача по зонам</w:t>
      </w:r>
    </w:p>
    <w:p w:rsidR="008D5F96" w:rsidRDefault="000827C6">
      <w:pPr>
        <w:pStyle w:val="ab"/>
      </w:pPr>
      <w:r>
        <w:t>Верхняя подача. Прием сверху</w:t>
      </w:r>
    </w:p>
    <w:p w:rsidR="008D5F96" w:rsidRDefault="000827C6">
      <w:pPr>
        <w:pStyle w:val="ab"/>
      </w:pPr>
      <w:r>
        <w:t>Прыжки в длину с места</w:t>
      </w:r>
    </w:p>
    <w:p w:rsidR="008D5F96" w:rsidRDefault="000827C6">
      <w:pPr>
        <w:pStyle w:val="ab"/>
      </w:pPr>
      <w:r>
        <w:t>Прием снизу. Верхняя передача</w:t>
      </w:r>
    </w:p>
    <w:p w:rsidR="008D5F96" w:rsidRDefault="000827C6">
      <w:pPr>
        <w:pStyle w:val="ab"/>
      </w:pPr>
      <w:r>
        <w:t>Учебная игра в волейбол</w:t>
      </w:r>
    </w:p>
    <w:p w:rsidR="008D5F96" w:rsidRDefault="000827C6">
      <w:pPr>
        <w:pStyle w:val="ab"/>
      </w:pPr>
      <w:r>
        <w:t>Учебная игра в волейбол</w:t>
      </w:r>
    </w:p>
    <w:p w:rsidR="00EB38D7" w:rsidRDefault="00EB38D7" w:rsidP="00EB38D7">
      <w:pPr>
        <w:pStyle w:val="a7"/>
        <w:spacing w:beforeAutospacing="0" w:after="0" w:afterAutospacing="0"/>
        <w:jc w:val="both"/>
      </w:pPr>
      <w:bookmarkStart w:id="1" w:name="_GoBack"/>
      <w:r>
        <w:t>Подведение итогов за четверть</w:t>
      </w:r>
    </w:p>
    <w:bookmarkEnd w:id="1"/>
    <w:p w:rsidR="000647D7" w:rsidRDefault="000647D7">
      <w:pPr>
        <w:pStyle w:val="ab"/>
      </w:pPr>
    </w:p>
    <w:p w:rsidR="000647D7" w:rsidRDefault="000647D7" w:rsidP="000647D7">
      <w:pPr>
        <w:pStyle w:val="a7"/>
        <w:spacing w:beforeAutospacing="0" w:after="0" w:afterAutospacing="0"/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>А также в программу включена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 «Готов к труду и обороне» (ГТО) приказ Министерства образования и науки РФ от 23 июня  2015 г № 509.</w:t>
      </w:r>
    </w:p>
    <w:p w:rsidR="000647D7" w:rsidRDefault="000647D7">
      <w:pPr>
        <w:pStyle w:val="ab"/>
      </w:pPr>
    </w:p>
    <w:p w:rsidR="000647D7" w:rsidRDefault="000647D7">
      <w:pPr>
        <w:pStyle w:val="ab"/>
      </w:pPr>
    </w:p>
    <w:p w:rsidR="008D5F96" w:rsidRDefault="000827C6">
      <w:pPr>
        <w:pStyle w:val="ab"/>
        <w:rPr>
          <w:b/>
        </w:rPr>
      </w:pPr>
      <w:r>
        <w:rPr>
          <w:b/>
        </w:rPr>
        <w:t>Национально-региональный компонент «Национальная бурятская борьба»</w:t>
      </w:r>
    </w:p>
    <w:p w:rsidR="00F714FF" w:rsidRDefault="00F714FF">
      <w:pPr>
        <w:pStyle w:val="a7"/>
        <w:spacing w:beforeAutospacing="0" w:after="0" w:afterAutospacing="0"/>
        <w:jc w:val="both"/>
      </w:pPr>
    </w:p>
    <w:p w:rsidR="00F714FF" w:rsidRPr="00F714FF" w:rsidRDefault="00F714FF" w:rsidP="00F714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 на дистанционное обучение: </w:t>
      </w:r>
      <w:r w:rsidRPr="00F7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платформы- ZOOM, РЭШ, </w:t>
      </w:r>
      <w:proofErr w:type="spellStart"/>
      <w:r w:rsidRPr="00F7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Вайбер</w:t>
      </w:r>
      <w:proofErr w:type="spellEnd"/>
    </w:p>
    <w:p w:rsidR="00F714FF" w:rsidRDefault="00F714FF">
      <w:pPr>
        <w:pStyle w:val="a7"/>
        <w:spacing w:beforeAutospacing="0" w:after="0" w:afterAutospacing="0"/>
        <w:jc w:val="both"/>
      </w:pPr>
    </w:p>
    <w:p w:rsidR="00F714FF" w:rsidRDefault="00F714FF">
      <w:pPr>
        <w:pStyle w:val="a7"/>
        <w:spacing w:beforeAutospacing="0" w:after="0" w:afterAutospacing="0"/>
        <w:jc w:val="both"/>
      </w:pPr>
    </w:p>
    <w:p w:rsidR="008D5F96" w:rsidRDefault="000827C6">
      <w:pPr>
        <w:pStyle w:val="a7"/>
        <w:spacing w:beforeAutospacing="0" w:after="0" w:afterAutospacing="0"/>
        <w:jc w:val="center"/>
        <w:rPr>
          <w:b/>
          <w:bCs/>
        </w:rPr>
      </w:pPr>
      <w:r>
        <w:rPr>
          <w:b/>
        </w:rPr>
        <w:t>Учебно-тематический план</w:t>
      </w:r>
    </w:p>
    <w:tbl>
      <w:tblPr>
        <w:tblStyle w:val="af"/>
        <w:tblW w:w="10915" w:type="dxa"/>
        <w:tblInd w:w="-1206" w:type="dxa"/>
        <w:tblLook w:val="04A0" w:firstRow="1" w:lastRow="0" w:firstColumn="1" w:lastColumn="0" w:noHBand="0" w:noVBand="1"/>
      </w:tblPr>
      <w:tblGrid>
        <w:gridCol w:w="710"/>
        <w:gridCol w:w="2127"/>
        <w:gridCol w:w="852"/>
        <w:gridCol w:w="1276"/>
        <w:gridCol w:w="1134"/>
        <w:gridCol w:w="1416"/>
        <w:gridCol w:w="1559"/>
        <w:gridCol w:w="1841"/>
      </w:tblGrid>
      <w:tr w:rsidR="008D5F96">
        <w:trPr>
          <w:trHeight w:val="278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5" w:type="dxa"/>
            <w:gridSpan w:val="4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1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D5F96">
        <w:trPr>
          <w:trHeight w:val="277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-торные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учащихся</w:t>
            </w:r>
          </w:p>
        </w:tc>
        <w:tc>
          <w:tcPr>
            <w:tcW w:w="1841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7"/>
              <w:spacing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Легкая атлетика и спортивные игры </w:t>
            </w:r>
          </w:p>
          <w:p w:rsidR="008D5F96" w:rsidRDefault="008D5F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дневника самоконтроля</w:t>
            </w:r>
          </w:p>
        </w:tc>
      </w:tr>
      <w:tr w:rsidR="008D5F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  <w:rPr>
                <w:b/>
              </w:rPr>
            </w:pPr>
            <w:r>
              <w:rPr>
                <w:b/>
              </w:rPr>
              <w:t>Раздел 2. Гимнастика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дневника самоконтроля</w:t>
            </w:r>
          </w:p>
        </w:tc>
      </w:tr>
      <w:tr w:rsidR="008D5F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  <w:rPr>
                <w:b/>
              </w:rPr>
            </w:pPr>
            <w:r>
              <w:rPr>
                <w:b/>
              </w:rPr>
              <w:t>Раздел 3. Кроссовая подготовка и спортивные игры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</w:p>
        </w:tc>
      </w:tr>
      <w:tr w:rsidR="008D5F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  <w:rPr>
                <w:b/>
              </w:rPr>
            </w:pPr>
            <w:r>
              <w:rPr>
                <w:b/>
              </w:rPr>
              <w:t xml:space="preserve">Раздел 4. Легкая атлетика и спортивные игры </w:t>
            </w:r>
          </w:p>
          <w:p w:rsidR="008D5F96" w:rsidRDefault="008D5F96">
            <w:pPr>
              <w:pStyle w:val="a7"/>
              <w:spacing w:beforeAutospacing="0" w:after="0" w:afterAutospacing="0"/>
              <w:jc w:val="both"/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</w:t>
            </w:r>
          </w:p>
        </w:tc>
      </w:tr>
      <w:tr w:rsidR="008D5F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5F96" w:rsidRDefault="008D5F96">
      <w:pPr>
        <w:pStyle w:val="ab"/>
      </w:pPr>
    </w:p>
    <w:p w:rsidR="008D5F96" w:rsidRDefault="000827C6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>Требования к уровню подготовки учащихся, обучающихся по данной программе</w:t>
      </w:r>
    </w:p>
    <w:p w:rsidR="008D5F96" w:rsidRDefault="000827C6">
      <w:pPr>
        <w:pStyle w:val="ab"/>
        <w:ind w:firstLine="709"/>
        <w:jc w:val="both"/>
        <w:rPr>
          <w:b/>
        </w:rPr>
      </w:pPr>
      <w:r>
        <w:t>В результате освоения Обязательного минимума содержания учебного предмета «физическая культура» учащиеся школы должны достигнуть следующего уровня развития физической культуры.</w:t>
      </w:r>
    </w:p>
    <w:p w:rsidR="008D5F96" w:rsidRDefault="000827C6">
      <w:pPr>
        <w:pStyle w:val="ab"/>
        <w:ind w:firstLine="709"/>
        <w:jc w:val="both"/>
      </w:pPr>
      <w:r>
        <w:rPr>
          <w:b/>
        </w:rPr>
        <w:t>Объяснять:</w:t>
      </w:r>
    </w:p>
    <w:p w:rsidR="008D5F96" w:rsidRDefault="000827C6">
      <w:pPr>
        <w:pStyle w:val="ab"/>
        <w:numPr>
          <w:ilvl w:val="0"/>
          <w:numId w:val="3"/>
        </w:numPr>
        <w:jc w:val="both"/>
      </w:pPr>
      <w:r>
        <w:t>роль и значение физической культуры в развитии общества и человека, цели и принципы современном мире, влияние на развитие массовой физической культуры и спорта высших достижений;</w:t>
      </w:r>
    </w:p>
    <w:p w:rsidR="008D5F96" w:rsidRDefault="000827C6">
      <w:pPr>
        <w:pStyle w:val="ab"/>
        <w:numPr>
          <w:ilvl w:val="0"/>
          <w:numId w:val="3"/>
        </w:numPr>
        <w:jc w:val="both"/>
      </w:pPr>
      <w:r>
        <w:t>роль и значение занятий физической культурой в укреплении здоровья человека, профилактике вредных привычек, ведении здорового образа жизни;</w:t>
      </w:r>
    </w:p>
    <w:p w:rsidR="008D5F96" w:rsidRDefault="008D5F96">
      <w:pPr>
        <w:pStyle w:val="ab"/>
        <w:jc w:val="both"/>
        <w:rPr>
          <w:b/>
        </w:rPr>
      </w:pPr>
    </w:p>
    <w:p w:rsidR="008D5F96" w:rsidRDefault="008D5F96">
      <w:pPr>
        <w:pStyle w:val="ab"/>
        <w:ind w:left="785"/>
        <w:jc w:val="both"/>
        <w:rPr>
          <w:b/>
        </w:rPr>
      </w:pPr>
    </w:p>
    <w:p w:rsidR="008D5F96" w:rsidRDefault="008D5F96">
      <w:pPr>
        <w:pStyle w:val="ab"/>
        <w:jc w:val="both"/>
        <w:rPr>
          <w:b/>
        </w:rPr>
      </w:pPr>
    </w:p>
    <w:p w:rsidR="008D5F96" w:rsidRDefault="000827C6">
      <w:pPr>
        <w:pStyle w:val="ab"/>
        <w:jc w:val="both"/>
        <w:rPr>
          <w:b/>
        </w:rPr>
      </w:pPr>
      <w:r>
        <w:rPr>
          <w:b/>
        </w:rPr>
        <w:t>Характеризовать:</w:t>
      </w:r>
    </w:p>
    <w:p w:rsidR="008D5F96" w:rsidRDefault="000827C6">
      <w:pPr>
        <w:pStyle w:val="ab"/>
        <w:numPr>
          <w:ilvl w:val="0"/>
          <w:numId w:val="4"/>
        </w:numPr>
        <w:jc w:val="both"/>
      </w:pPr>
      <w:r>
        <w:t>индивидуальные особенности физического и психического развития и х связь с регулярными занятиями физическими упражнениями;</w:t>
      </w:r>
    </w:p>
    <w:p w:rsidR="008D5F96" w:rsidRDefault="000827C6">
      <w:pPr>
        <w:pStyle w:val="ab"/>
        <w:numPr>
          <w:ilvl w:val="0"/>
          <w:numId w:val="4"/>
        </w:numPr>
        <w:jc w:val="both"/>
      </w:pPr>
      <w:proofErr w:type="spellStart"/>
      <w:r>
        <w:t>особенностти</w:t>
      </w:r>
      <w:proofErr w:type="spellEnd"/>
      <w:r>
        <w:t xml:space="preserve">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8D5F96" w:rsidRDefault="000827C6">
      <w:pPr>
        <w:pStyle w:val="ab"/>
        <w:numPr>
          <w:ilvl w:val="0"/>
          <w:numId w:val="4"/>
        </w:numPr>
        <w:jc w:val="both"/>
      </w:pPr>
      <w: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>
        <w:t>профессиональноприкладной</w:t>
      </w:r>
      <w:proofErr w:type="spellEnd"/>
      <w:r>
        <w:t xml:space="preserve"> и </w:t>
      </w:r>
      <w:proofErr w:type="spellStart"/>
      <w:r>
        <w:t>оздоровительнокорригирующей</w:t>
      </w:r>
      <w:proofErr w:type="spellEnd"/>
      <w:r>
        <w:t xml:space="preserve"> направленности</w:t>
      </w:r>
    </w:p>
    <w:p w:rsidR="008D5F96" w:rsidRDefault="000827C6">
      <w:pPr>
        <w:pStyle w:val="ab"/>
        <w:numPr>
          <w:ilvl w:val="0"/>
          <w:numId w:val="4"/>
        </w:numPr>
        <w:jc w:val="both"/>
      </w:pPr>
      <w:r>
        <w:t xml:space="preserve">особенности обучения и самообучения двигательным действиям, </w:t>
      </w:r>
      <w:proofErr w:type="spellStart"/>
      <w:r>
        <w:t>особенностиразвития</w:t>
      </w:r>
      <w:proofErr w:type="spellEnd"/>
      <w:r>
        <w:t xml:space="preserve"> физических способностей на занятиях физической культуры</w:t>
      </w:r>
    </w:p>
    <w:p w:rsidR="008D5F96" w:rsidRDefault="000827C6">
      <w:pPr>
        <w:pStyle w:val="ab"/>
        <w:rPr>
          <w:b/>
        </w:rPr>
      </w:pPr>
      <w:r>
        <w:rPr>
          <w:b/>
        </w:rPr>
        <w:t xml:space="preserve">            Проводить:</w:t>
      </w:r>
    </w:p>
    <w:p w:rsidR="008D5F96" w:rsidRDefault="000827C6">
      <w:pPr>
        <w:pStyle w:val="ab"/>
        <w:numPr>
          <w:ilvl w:val="0"/>
          <w:numId w:val="5"/>
        </w:numPr>
        <w:jc w:val="both"/>
      </w:pPr>
      <w:r>
        <w:t xml:space="preserve">самостоятельные и самодеятельные занятия физическими упражнениями с общей </w:t>
      </w:r>
      <w:proofErr w:type="gramStart"/>
      <w:r>
        <w:t>профессионально-прикладной</w:t>
      </w:r>
      <w:proofErr w:type="gramEnd"/>
      <w:r>
        <w:t xml:space="preserve"> и оздоровительно-корригирующей </w:t>
      </w:r>
      <w:proofErr w:type="spellStart"/>
      <w:r>
        <w:t>напрвленностью</w:t>
      </w:r>
      <w:proofErr w:type="spellEnd"/>
    </w:p>
    <w:p w:rsidR="008D5F96" w:rsidRDefault="000827C6">
      <w:pPr>
        <w:pStyle w:val="ab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индивидуальным физическим развитием и физической подготовленностью, физической </w:t>
      </w:r>
      <w:proofErr w:type="spellStart"/>
      <w:r>
        <w:t>работаспособностью</w:t>
      </w:r>
      <w:proofErr w:type="spellEnd"/>
      <w:r>
        <w:t>, осанкой</w:t>
      </w:r>
    </w:p>
    <w:p w:rsidR="008D5F96" w:rsidRDefault="000827C6">
      <w:pPr>
        <w:pStyle w:val="ab"/>
        <w:numPr>
          <w:ilvl w:val="0"/>
          <w:numId w:val="5"/>
        </w:numPr>
        <w:jc w:val="both"/>
      </w:pPr>
      <w:r>
        <w:t xml:space="preserve">Приемы страховки и </w:t>
      </w:r>
      <w:proofErr w:type="spellStart"/>
      <w:r>
        <w:t>самостраховки</w:t>
      </w:r>
      <w:proofErr w:type="spellEnd"/>
      <w:r>
        <w:t xml:space="preserve"> во время занятий физическими упражнениями, приемы оказания первой помощи при травмах и ушибах</w:t>
      </w:r>
    </w:p>
    <w:p w:rsidR="008D5F96" w:rsidRDefault="000827C6">
      <w:pPr>
        <w:pStyle w:val="ab"/>
        <w:jc w:val="both"/>
        <w:rPr>
          <w:b/>
        </w:rPr>
      </w:pPr>
      <w:r>
        <w:rPr>
          <w:b/>
        </w:rPr>
        <w:t xml:space="preserve">           Соблюдать правила:</w:t>
      </w:r>
    </w:p>
    <w:p w:rsidR="008D5F96" w:rsidRDefault="000827C6">
      <w:pPr>
        <w:pStyle w:val="ab"/>
        <w:numPr>
          <w:ilvl w:val="0"/>
          <w:numId w:val="6"/>
        </w:numPr>
        <w:jc w:val="both"/>
      </w:pPr>
      <w:r>
        <w:t>Личной гигиены и закаливания организма</w:t>
      </w:r>
    </w:p>
    <w:p w:rsidR="008D5F96" w:rsidRDefault="000827C6">
      <w:pPr>
        <w:pStyle w:val="ab"/>
        <w:numPr>
          <w:ilvl w:val="0"/>
          <w:numId w:val="6"/>
        </w:numPr>
        <w:jc w:val="both"/>
      </w:pPr>
      <w:r>
        <w:t xml:space="preserve">Культуры поведения и взаимодействия во время коллективных </w:t>
      </w:r>
      <w:proofErr w:type="spellStart"/>
      <w:r>
        <w:t>занятиий</w:t>
      </w:r>
      <w:proofErr w:type="spellEnd"/>
      <w:r>
        <w:t xml:space="preserve"> и соревнований</w:t>
      </w:r>
    </w:p>
    <w:p w:rsidR="008D5F96" w:rsidRDefault="000827C6">
      <w:pPr>
        <w:pStyle w:val="ab"/>
        <w:numPr>
          <w:ilvl w:val="0"/>
          <w:numId w:val="6"/>
        </w:numPr>
        <w:jc w:val="both"/>
      </w:pPr>
      <w:r>
        <w:t>Экипировки и использования спортивного инвентаря на занятиях физической культурой</w:t>
      </w:r>
    </w:p>
    <w:p w:rsidR="008D5F96" w:rsidRDefault="000827C6">
      <w:pPr>
        <w:pStyle w:val="ab"/>
        <w:jc w:val="both"/>
        <w:rPr>
          <w:b/>
        </w:rPr>
      </w:pPr>
      <w:r>
        <w:rPr>
          <w:b/>
        </w:rPr>
        <w:t xml:space="preserve">           </w:t>
      </w:r>
      <w:r w:rsidR="007F68C7">
        <w:rPr>
          <w:b/>
        </w:rPr>
        <w:t>Составлять</w:t>
      </w:r>
      <w:r>
        <w:rPr>
          <w:b/>
        </w:rPr>
        <w:t>:</w:t>
      </w:r>
    </w:p>
    <w:p w:rsidR="008D5F96" w:rsidRDefault="000827C6">
      <w:pPr>
        <w:pStyle w:val="ab"/>
        <w:numPr>
          <w:ilvl w:val="0"/>
          <w:numId w:val="7"/>
        </w:numPr>
        <w:jc w:val="both"/>
      </w:pPr>
      <w:r>
        <w:t>Индивидуальные комплексы физических упражнений различной направленности</w:t>
      </w:r>
    </w:p>
    <w:p w:rsidR="008D5F96" w:rsidRDefault="000827C6">
      <w:pPr>
        <w:pStyle w:val="ab"/>
        <w:numPr>
          <w:ilvl w:val="0"/>
          <w:numId w:val="7"/>
        </w:numPr>
        <w:jc w:val="both"/>
      </w:pPr>
      <w:r>
        <w:t>Планы-конспекты индивидуальных занятий и систем занятий</w:t>
      </w:r>
    </w:p>
    <w:p w:rsidR="008D5F96" w:rsidRDefault="000827C6">
      <w:pPr>
        <w:pStyle w:val="ab"/>
        <w:ind w:left="720"/>
        <w:rPr>
          <w:b/>
        </w:rPr>
      </w:pPr>
      <w:r>
        <w:rPr>
          <w:b/>
        </w:rPr>
        <w:t>Демонстрировать:</w:t>
      </w:r>
    </w:p>
    <w:p w:rsidR="008D5F96" w:rsidRDefault="008D5F96">
      <w:pPr>
        <w:pStyle w:val="ab"/>
        <w:jc w:val="center"/>
        <w:rPr>
          <w:b/>
        </w:rPr>
      </w:pPr>
    </w:p>
    <w:tbl>
      <w:tblPr>
        <w:tblStyle w:val="af"/>
        <w:tblW w:w="9344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8D5F96"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Физические способности</w:t>
            </w: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Физические упражнения</w:t>
            </w: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Юноши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Девушки</w:t>
            </w:r>
          </w:p>
        </w:tc>
      </w:tr>
      <w:tr w:rsidR="008D5F96">
        <w:trPr>
          <w:trHeight w:val="375"/>
        </w:trPr>
        <w:tc>
          <w:tcPr>
            <w:tcW w:w="2336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Скоростные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Бег 30 м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4,7 с</w:t>
            </w:r>
          </w:p>
        </w:tc>
        <w:tc>
          <w:tcPr>
            <w:tcW w:w="233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5,1 с</w:t>
            </w:r>
          </w:p>
        </w:tc>
      </w:tr>
      <w:tr w:rsidR="008D5F96">
        <w:trPr>
          <w:trHeight w:val="348"/>
        </w:trPr>
        <w:tc>
          <w:tcPr>
            <w:tcW w:w="2336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b"/>
            </w:pPr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Бег 100 м</w:t>
            </w:r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13,9 с</w:t>
            </w:r>
          </w:p>
        </w:tc>
        <w:tc>
          <w:tcPr>
            <w:tcW w:w="233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17,1с</w:t>
            </w:r>
          </w:p>
        </w:tc>
      </w:tr>
      <w:tr w:rsidR="008D5F96">
        <w:trPr>
          <w:trHeight w:val="721"/>
        </w:trPr>
        <w:tc>
          <w:tcPr>
            <w:tcW w:w="2336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Силовые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Подтягивание из виса на высокой перекладине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14 раз</w:t>
            </w:r>
          </w:p>
        </w:tc>
        <w:tc>
          <w:tcPr>
            <w:tcW w:w="233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-</w:t>
            </w:r>
          </w:p>
        </w:tc>
      </w:tr>
      <w:tr w:rsidR="008D5F96">
        <w:trPr>
          <w:trHeight w:val="960"/>
        </w:trPr>
        <w:tc>
          <w:tcPr>
            <w:tcW w:w="2336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b"/>
            </w:pPr>
          </w:p>
        </w:tc>
        <w:tc>
          <w:tcPr>
            <w:tcW w:w="2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Подтягивания в висе лежа на низкой перекладине, раз</w:t>
            </w:r>
          </w:p>
        </w:tc>
        <w:tc>
          <w:tcPr>
            <w:tcW w:w="2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-</w:t>
            </w:r>
          </w:p>
        </w:tc>
        <w:tc>
          <w:tcPr>
            <w:tcW w:w="23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18 раз</w:t>
            </w:r>
          </w:p>
        </w:tc>
      </w:tr>
      <w:tr w:rsidR="008D5F96">
        <w:trPr>
          <w:trHeight w:val="825"/>
        </w:trPr>
        <w:tc>
          <w:tcPr>
            <w:tcW w:w="2336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b"/>
            </w:pPr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225 см</w:t>
            </w:r>
          </w:p>
        </w:tc>
        <w:tc>
          <w:tcPr>
            <w:tcW w:w="233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180 см</w:t>
            </w:r>
          </w:p>
        </w:tc>
      </w:tr>
      <w:tr w:rsidR="008D5F96">
        <w:trPr>
          <w:trHeight w:val="705"/>
        </w:trPr>
        <w:tc>
          <w:tcPr>
            <w:tcW w:w="2336" w:type="dxa"/>
            <w:vMerge w:val="restart"/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К выносливости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Кроссовый бег на 3 км</w:t>
            </w:r>
          </w:p>
        </w:tc>
        <w:tc>
          <w:tcPr>
            <w:tcW w:w="233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 xml:space="preserve">13 мин 10 </w:t>
            </w:r>
            <w:proofErr w:type="gramStart"/>
            <w:r>
              <w:t>с</w:t>
            </w:r>
            <w:proofErr w:type="gramEnd"/>
          </w:p>
        </w:tc>
        <w:tc>
          <w:tcPr>
            <w:tcW w:w="233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-</w:t>
            </w:r>
          </w:p>
        </w:tc>
      </w:tr>
      <w:tr w:rsidR="008D5F96">
        <w:trPr>
          <w:trHeight w:val="605"/>
        </w:trPr>
        <w:tc>
          <w:tcPr>
            <w:tcW w:w="2336" w:type="dxa"/>
            <w:vMerge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b"/>
            </w:pPr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 xml:space="preserve">Кроссовый бег на 2 км </w:t>
            </w:r>
          </w:p>
        </w:tc>
        <w:tc>
          <w:tcPr>
            <w:tcW w:w="233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>-</w:t>
            </w:r>
          </w:p>
        </w:tc>
        <w:tc>
          <w:tcPr>
            <w:tcW w:w="233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pStyle w:val="ab"/>
            </w:pPr>
            <w:r>
              <w:t xml:space="preserve">9 мин 30 </w:t>
            </w:r>
            <w:proofErr w:type="gramStart"/>
            <w:r>
              <w:t>с</w:t>
            </w:r>
            <w:proofErr w:type="gramEnd"/>
          </w:p>
        </w:tc>
      </w:tr>
    </w:tbl>
    <w:p w:rsidR="008D5F96" w:rsidRDefault="008D5F96">
      <w:pPr>
        <w:pStyle w:val="ab"/>
      </w:pPr>
    </w:p>
    <w:p w:rsidR="008D5F96" w:rsidRDefault="008D5F96">
      <w:pPr>
        <w:pStyle w:val="ad"/>
        <w:spacing w:beforeAutospacing="0" w:after="0" w:afterAutospacing="0"/>
        <w:ind w:firstLine="709"/>
        <w:jc w:val="both"/>
        <w:rPr>
          <w:b/>
          <w:bCs/>
        </w:rPr>
      </w:pPr>
    </w:p>
    <w:p w:rsidR="008D5F96" w:rsidRDefault="000827C6">
      <w:pPr>
        <w:pStyle w:val="ad"/>
        <w:spacing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Контрольно – измерительные материалы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  <w:rPr>
          <w:bCs/>
        </w:rPr>
      </w:pPr>
      <w:r>
        <w:rPr>
          <w:rFonts w:ascii="Times New  Roman" w:hAnsi="Times New  Roman"/>
        </w:rPr>
        <w:t>Лях В.И.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>Физическая культура. 5-11 классы. Тестовый контроль.</w:t>
      </w:r>
      <w:r>
        <w:rPr>
          <w:rFonts w:asciiTheme="minorHAnsi" w:hAnsiTheme="minorHAnsi"/>
        </w:rPr>
        <w:t xml:space="preserve"> -</w:t>
      </w:r>
      <w:r>
        <w:rPr>
          <w:rFonts w:ascii="Times New  Roman" w:hAnsi="Times New  Roman"/>
        </w:rPr>
        <w:t xml:space="preserve"> М.: Просвещение, 2017</w:t>
      </w:r>
    </w:p>
    <w:p w:rsidR="008D5F96" w:rsidRDefault="000827C6">
      <w:pPr>
        <w:pStyle w:val="ad"/>
        <w:spacing w:beforeAutospacing="0" w:after="0" w:afterAutospacing="0"/>
        <w:jc w:val="both"/>
      </w:pPr>
      <w:r>
        <w:rPr>
          <w:b/>
          <w:bCs/>
        </w:rPr>
        <w:t>Материально – техническое обеспечение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t xml:space="preserve">В образовательном учреждении имеется спортивный зал, спортивная площадка, соответствующее спортивное оборудование.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Оборудование спортивное: </w:t>
      </w:r>
      <w:r>
        <w:t xml:space="preserve">комплект для занятий по общей физической подготовке; тренажеры и устройства для воспитания и развития физических качеств. </w:t>
      </w:r>
      <w:r>
        <w:rPr>
          <w:b/>
          <w:bCs/>
        </w:rPr>
        <w:t xml:space="preserve">Оборудование для контроля и оценки действий: </w:t>
      </w:r>
      <w:r>
        <w:t xml:space="preserve">комплект для занятий гимнастикой, комплект для занятий легкой атлетикой, комплект оборудования для занятий спортивными и подвижными играми.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Вспомогательное оборудование: </w:t>
      </w:r>
      <w:r>
        <w:t xml:space="preserve">вспомогательное оборудование для оснащения мест хранения спортивного инвентаря и оборудования.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Спортивный инвентарь для гимнастики: </w:t>
      </w:r>
      <w:r>
        <w:t xml:space="preserve">обруч металлический и пластмассовый, палка гимнастическая, перекладина пристеночная тренировочная, скакалка гимнастическая, перекладина пристеночная тренировочная.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Спортивный инвентарь для легкой атлетики: </w:t>
      </w:r>
      <w:r>
        <w:t>граната 0,5 кг</w:t>
      </w:r>
      <w:proofErr w:type="gramStart"/>
      <w:r>
        <w:t xml:space="preserve">., </w:t>
      </w:r>
      <w:proofErr w:type="gramEnd"/>
      <w:r>
        <w:t xml:space="preserve">граната, 0,75 кг., дорожка для разбега резиновая, свисток судейский, секундомер двухкнопочный. </w:t>
      </w:r>
      <w:r>
        <w:rPr>
          <w:b/>
          <w:bCs/>
        </w:rPr>
        <w:t xml:space="preserve">Спортивный инвентарь для футбола: </w:t>
      </w:r>
      <w:r>
        <w:t xml:space="preserve">мяч футбольный.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Спортивный инвентарь для баскетбола: </w:t>
      </w:r>
      <w:r>
        <w:t>мяч баскетбольный, щит тренировочный с фермой, кольцом, сеткой.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t xml:space="preserve"> </w:t>
      </w:r>
      <w:r>
        <w:rPr>
          <w:b/>
          <w:bCs/>
        </w:rPr>
        <w:t xml:space="preserve">Спортивный инвентарь для волейбола: </w:t>
      </w:r>
      <w:r>
        <w:t xml:space="preserve">мяч волейбольный, сетка волейбольная, сетки волейбольные для площадок. 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</w:pPr>
      <w:r>
        <w:rPr>
          <w:b/>
          <w:bCs/>
        </w:rPr>
        <w:t xml:space="preserve">Прочие: </w:t>
      </w:r>
      <w:r>
        <w:t>маты гимнастические, лыжи.</w:t>
      </w:r>
    </w:p>
    <w:p w:rsidR="008D5F96" w:rsidRDefault="000827C6">
      <w:pPr>
        <w:pStyle w:val="ad"/>
        <w:spacing w:beforeAutospacing="0" w:after="0" w:afterAutospacing="0"/>
        <w:ind w:firstLine="709"/>
        <w:jc w:val="both"/>
        <w:rPr>
          <w:bCs/>
        </w:rPr>
      </w:pPr>
      <w:r>
        <w:rPr>
          <w:b/>
        </w:rPr>
        <w:t xml:space="preserve">Список литературы, использованный при составлении программы </w:t>
      </w:r>
    </w:p>
    <w:p w:rsidR="008D5F96" w:rsidRDefault="000827C6">
      <w:pPr>
        <w:pStyle w:val="ad"/>
        <w:numPr>
          <w:ilvl w:val="0"/>
          <w:numId w:val="8"/>
        </w:numPr>
        <w:spacing w:beforeAutospacing="0" w:after="0" w:afterAutospacing="0"/>
        <w:jc w:val="both"/>
      </w:pPr>
      <w:proofErr w:type="spellStart"/>
      <w:r>
        <w:rPr>
          <w:rFonts w:ascii="Times New  Roman" w:hAnsi="Times New  Roman"/>
        </w:rPr>
        <w:t>Байбородов</w:t>
      </w:r>
      <w:proofErr w:type="spellEnd"/>
      <w:r>
        <w:rPr>
          <w:rFonts w:ascii="Times New  Roman" w:hAnsi="Times New  Roman"/>
        </w:rPr>
        <w:t xml:space="preserve"> Л.В., </w:t>
      </w:r>
      <w:proofErr w:type="spellStart"/>
      <w:r>
        <w:rPr>
          <w:rFonts w:ascii="Times New  Roman" w:hAnsi="Times New  Roman"/>
        </w:rPr>
        <w:t>Бутин</w:t>
      </w:r>
      <w:proofErr w:type="spellEnd"/>
      <w:r>
        <w:rPr>
          <w:rFonts w:ascii="Times New  Roman" w:hAnsi="Times New  Roman"/>
        </w:rPr>
        <w:t xml:space="preserve"> И.М. Методика обучения физической культуре 1-11 классы</w:t>
      </w:r>
      <w:r>
        <w:rPr>
          <w:rFonts w:asciiTheme="minorHAnsi" w:hAnsiTheme="minorHAnsi"/>
        </w:rPr>
        <w:t>.</w:t>
      </w:r>
      <w:r>
        <w:rPr>
          <w:rFonts w:ascii="Times New  Roman" w:hAnsi="Times New  Roman"/>
        </w:rPr>
        <w:t xml:space="preserve"> Методическое пособие.</w:t>
      </w:r>
      <w:r>
        <w:rPr>
          <w:rFonts w:asciiTheme="minorHAnsi" w:hAnsiTheme="minorHAnsi"/>
        </w:rPr>
        <w:t>-</w:t>
      </w:r>
      <w:r>
        <w:rPr>
          <w:rFonts w:ascii="Times New  Roman" w:hAnsi="Times New  Roman"/>
        </w:rPr>
        <w:t xml:space="preserve"> М</w:t>
      </w:r>
      <w:r>
        <w:t>.: Просвещение,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>2016.</w:t>
      </w:r>
    </w:p>
    <w:p w:rsidR="008D5F96" w:rsidRDefault="000827C6">
      <w:pPr>
        <w:pStyle w:val="ad"/>
        <w:numPr>
          <w:ilvl w:val="0"/>
          <w:numId w:val="8"/>
        </w:numPr>
        <w:spacing w:beforeAutospacing="0" w:after="0" w:afterAutospacing="0"/>
        <w:jc w:val="both"/>
      </w:pPr>
      <w:r>
        <w:t>Лепешкин В.А. Методика обучения учащихся технике передвижения на лыжах 1-11 классы. Методическое пособие – М.: Дрофа, 2016.</w:t>
      </w:r>
    </w:p>
    <w:p w:rsidR="008D5F96" w:rsidRDefault="000827C6">
      <w:pPr>
        <w:pStyle w:val="ad"/>
        <w:numPr>
          <w:ilvl w:val="0"/>
          <w:numId w:val="8"/>
        </w:numPr>
        <w:spacing w:beforeAutospacing="0" w:after="0" w:afterAutospacing="0"/>
        <w:jc w:val="both"/>
      </w:pPr>
      <w:r>
        <w:rPr>
          <w:rFonts w:ascii="Times New  Roman" w:hAnsi="Times New  Roman"/>
        </w:rPr>
        <w:t xml:space="preserve">Лях В.И. </w:t>
      </w:r>
      <w:proofErr w:type="spellStart"/>
      <w:r>
        <w:rPr>
          <w:rFonts w:ascii="Times New  Roman" w:hAnsi="Times New  Roman"/>
        </w:rPr>
        <w:t>Зданевич</w:t>
      </w:r>
      <w:proofErr w:type="spellEnd"/>
      <w:r>
        <w:rPr>
          <w:rFonts w:ascii="Times New  Roman" w:hAnsi="Times New  Roman"/>
        </w:rPr>
        <w:t xml:space="preserve"> А.А.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>Комплексн</w:t>
      </w:r>
      <w:r>
        <w:rPr>
          <w:rFonts w:asciiTheme="minorHAnsi" w:hAnsiTheme="minorHAnsi"/>
        </w:rPr>
        <w:t>ая</w:t>
      </w:r>
      <w:r>
        <w:rPr>
          <w:rFonts w:ascii="Times New  Roman" w:hAnsi="Times New  Roman"/>
        </w:rPr>
        <w:t xml:space="preserve">  программ</w:t>
      </w:r>
      <w:r>
        <w:rPr>
          <w:rFonts w:asciiTheme="minorHAnsi" w:hAnsiTheme="minorHAnsi"/>
        </w:rPr>
        <w:t>а</w:t>
      </w:r>
      <w:r>
        <w:rPr>
          <w:rFonts w:ascii="Times New  Roman" w:hAnsi="Times New  Roman"/>
        </w:rPr>
        <w:t xml:space="preserve"> физического воспитания учащихся  1 - 11 классов. </w:t>
      </w:r>
      <w:r>
        <w:rPr>
          <w:rFonts w:asciiTheme="minorHAnsi" w:hAnsiTheme="minorHAnsi"/>
        </w:rPr>
        <w:t xml:space="preserve">- </w:t>
      </w:r>
      <w:r>
        <w:rPr>
          <w:rFonts w:ascii="Times New  Roman" w:hAnsi="Times New  Roman"/>
        </w:rPr>
        <w:t>М.: Просвещение, 2017.</w:t>
      </w:r>
    </w:p>
    <w:p w:rsidR="008D5F96" w:rsidRDefault="000827C6">
      <w:pPr>
        <w:pStyle w:val="ad"/>
        <w:numPr>
          <w:ilvl w:val="0"/>
          <w:numId w:val="8"/>
        </w:numPr>
        <w:spacing w:beforeAutospacing="0" w:after="0" w:afterAutospacing="0"/>
        <w:jc w:val="both"/>
      </w:pPr>
      <w:r>
        <w:rPr>
          <w:rFonts w:ascii="Times New  Roman" w:hAnsi="Times New  Roman"/>
        </w:rPr>
        <w:t>Лях В.И.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>Физическая культура. 5-11 классы. Тестовый контроль.</w:t>
      </w:r>
      <w:r>
        <w:rPr>
          <w:rFonts w:asciiTheme="minorHAnsi" w:hAnsiTheme="minorHAnsi"/>
        </w:rPr>
        <w:t xml:space="preserve"> -</w:t>
      </w:r>
      <w:r>
        <w:rPr>
          <w:rFonts w:ascii="Times New  Roman" w:hAnsi="Times New  Roman"/>
        </w:rPr>
        <w:t xml:space="preserve"> М.: Просвещение, 2017</w:t>
      </w:r>
    </w:p>
    <w:p w:rsidR="008D5F96" w:rsidRDefault="000827C6">
      <w:pPr>
        <w:pStyle w:val="ad"/>
        <w:numPr>
          <w:ilvl w:val="0"/>
          <w:numId w:val="8"/>
        </w:numPr>
        <w:spacing w:beforeAutospacing="0" w:after="0" w:afterAutospacing="0"/>
        <w:jc w:val="both"/>
      </w:pPr>
      <w:r>
        <w:rPr>
          <w:rFonts w:ascii="Times New  Roman" w:hAnsi="Times New  Roman"/>
        </w:rPr>
        <w:t xml:space="preserve">Сайт </w:t>
      </w:r>
      <w:r>
        <w:rPr>
          <w:rFonts w:asciiTheme="minorHAnsi" w:hAnsiTheme="minorHAnsi"/>
        </w:rPr>
        <w:t>«</w:t>
      </w:r>
      <w:r>
        <w:rPr>
          <w:rFonts w:ascii="Times New  Roman" w:hAnsi="Times New  Roman"/>
        </w:rPr>
        <w:t>Физкультура в школе. Публикации. Нормативы</w:t>
      </w:r>
      <w:r>
        <w:rPr>
          <w:rFonts w:asciiTheme="minorHAnsi" w:hAnsiTheme="minorHAnsi"/>
        </w:rPr>
        <w:t>»</w:t>
      </w:r>
      <w:r>
        <w:rPr>
          <w:rFonts w:ascii="Times New  Roman" w:hAnsi="Times New  Roman"/>
        </w:rPr>
        <w:t xml:space="preserve">. </w:t>
      </w:r>
      <w:hyperlink r:id="rId7">
        <w:r>
          <w:rPr>
            <w:rStyle w:val="-"/>
          </w:rPr>
          <w:t>http://www.shk-fizra.ru/</w:t>
        </w:r>
      </w:hyperlink>
      <w:r>
        <w:t>.</w:t>
      </w:r>
    </w:p>
    <w:p w:rsidR="008D5F96" w:rsidRDefault="000827C6">
      <w:pPr>
        <w:pStyle w:val="ad"/>
        <w:spacing w:beforeAutospacing="0" w:after="0" w:afterAutospacing="0"/>
        <w:ind w:left="720"/>
        <w:jc w:val="both"/>
        <w:rPr>
          <w:b/>
        </w:rPr>
      </w:pPr>
      <w:r>
        <w:rPr>
          <w:b/>
        </w:rPr>
        <w:t>Список литературы для учителя</w:t>
      </w:r>
    </w:p>
    <w:p w:rsidR="008D5F96" w:rsidRDefault="000827C6">
      <w:pPr>
        <w:pStyle w:val="ad"/>
        <w:numPr>
          <w:ilvl w:val="0"/>
          <w:numId w:val="9"/>
        </w:numPr>
        <w:spacing w:beforeAutospacing="0" w:after="0" w:afterAutospacing="0"/>
        <w:ind w:left="709" w:hanging="283"/>
        <w:jc w:val="both"/>
      </w:pPr>
      <w:proofErr w:type="spellStart"/>
      <w:r>
        <w:rPr>
          <w:rFonts w:ascii="Times New  Roman" w:hAnsi="Times New  Roman"/>
        </w:rPr>
        <w:t>Байбородов</w:t>
      </w:r>
      <w:proofErr w:type="spellEnd"/>
      <w:r>
        <w:rPr>
          <w:rFonts w:ascii="Times New  Roman" w:hAnsi="Times New  Roman"/>
        </w:rPr>
        <w:t xml:space="preserve"> Л.В., </w:t>
      </w:r>
      <w:proofErr w:type="spellStart"/>
      <w:r>
        <w:rPr>
          <w:rFonts w:ascii="Times New  Roman" w:hAnsi="Times New  Roman"/>
        </w:rPr>
        <w:t>Бутин</w:t>
      </w:r>
      <w:proofErr w:type="spellEnd"/>
      <w:r>
        <w:rPr>
          <w:rFonts w:ascii="Times New  Roman" w:hAnsi="Times New  Roman"/>
        </w:rPr>
        <w:t xml:space="preserve"> И.М. Методика обучения физической культуре 1-11 классы</w:t>
      </w:r>
      <w:r>
        <w:rPr>
          <w:rFonts w:asciiTheme="minorHAnsi" w:hAnsiTheme="minorHAnsi"/>
        </w:rPr>
        <w:t>.</w:t>
      </w:r>
      <w:r>
        <w:rPr>
          <w:rFonts w:ascii="Times New  Roman" w:hAnsi="Times New  Roman"/>
        </w:rPr>
        <w:t xml:space="preserve"> Методическое пособие. </w:t>
      </w:r>
      <w:r>
        <w:rPr>
          <w:rFonts w:asciiTheme="minorHAnsi" w:hAnsiTheme="minorHAnsi"/>
        </w:rPr>
        <w:t xml:space="preserve">- </w:t>
      </w:r>
      <w:r>
        <w:t>М.: Просвещение, 2016</w:t>
      </w:r>
      <w:r>
        <w:rPr>
          <w:rFonts w:ascii="Times New  Roman" w:hAnsi="Times New  Roman"/>
        </w:rPr>
        <w:t>.</w:t>
      </w:r>
    </w:p>
    <w:p w:rsidR="008D5F96" w:rsidRDefault="000827C6">
      <w:pPr>
        <w:pStyle w:val="ad"/>
        <w:numPr>
          <w:ilvl w:val="0"/>
          <w:numId w:val="9"/>
        </w:numPr>
        <w:spacing w:beforeAutospacing="0" w:after="0" w:afterAutospacing="0"/>
        <w:ind w:left="709" w:hanging="283"/>
        <w:jc w:val="both"/>
      </w:pPr>
      <w:r>
        <w:lastRenderedPageBreak/>
        <w:t>Лепешкин В.А. Методика обучения учащихся технике передвижения на лыжах 1-11 классы. Методическое пособие – М.: Дрофа, 2017.</w:t>
      </w:r>
    </w:p>
    <w:p w:rsidR="008D5F96" w:rsidRDefault="000827C6">
      <w:pPr>
        <w:pStyle w:val="ad"/>
        <w:numPr>
          <w:ilvl w:val="0"/>
          <w:numId w:val="9"/>
        </w:numPr>
        <w:spacing w:beforeAutospacing="0" w:after="0" w:afterAutospacing="0"/>
        <w:ind w:left="709" w:hanging="283"/>
        <w:jc w:val="both"/>
      </w:pPr>
      <w:r>
        <w:rPr>
          <w:rFonts w:ascii="Times New  Roman" w:hAnsi="Times New  Roman"/>
        </w:rPr>
        <w:t xml:space="preserve">Лях В.И. </w:t>
      </w:r>
      <w:proofErr w:type="spellStart"/>
      <w:r>
        <w:rPr>
          <w:rFonts w:ascii="Times New  Roman" w:hAnsi="Times New  Roman"/>
        </w:rPr>
        <w:t>Зданевич</w:t>
      </w:r>
      <w:proofErr w:type="spellEnd"/>
      <w:r>
        <w:rPr>
          <w:rFonts w:ascii="Times New  Roman" w:hAnsi="Times New  Roman"/>
        </w:rPr>
        <w:t xml:space="preserve"> А.А.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>Комплексн</w:t>
      </w:r>
      <w:r>
        <w:rPr>
          <w:rFonts w:asciiTheme="minorHAnsi" w:hAnsiTheme="minorHAnsi"/>
        </w:rPr>
        <w:t>ая</w:t>
      </w:r>
      <w:r>
        <w:rPr>
          <w:rFonts w:ascii="Times New  Roman" w:hAnsi="Times New  Roman"/>
        </w:rPr>
        <w:t xml:space="preserve">  программ</w:t>
      </w:r>
      <w:r>
        <w:rPr>
          <w:rFonts w:asciiTheme="minorHAnsi" w:hAnsiTheme="minorHAnsi"/>
        </w:rPr>
        <w:t>а</w:t>
      </w:r>
      <w:r>
        <w:rPr>
          <w:rFonts w:ascii="Times New  Roman" w:hAnsi="Times New  Roman"/>
        </w:rPr>
        <w:t xml:space="preserve"> физического воспитания учащихся  1 - 11 классов. </w:t>
      </w:r>
      <w:r>
        <w:rPr>
          <w:rFonts w:asciiTheme="minorHAnsi" w:hAnsiTheme="minorHAnsi"/>
        </w:rPr>
        <w:t xml:space="preserve">- </w:t>
      </w:r>
      <w:r>
        <w:rPr>
          <w:rFonts w:ascii="Times New  Roman" w:hAnsi="Times New  Roman"/>
        </w:rPr>
        <w:t>М.: Просвещение, 2016.</w:t>
      </w:r>
    </w:p>
    <w:p w:rsidR="008D5F96" w:rsidRDefault="000827C6">
      <w:pPr>
        <w:pStyle w:val="ad"/>
        <w:numPr>
          <w:ilvl w:val="0"/>
          <w:numId w:val="9"/>
        </w:numPr>
        <w:spacing w:beforeAutospacing="0" w:after="0" w:afterAutospacing="0"/>
        <w:ind w:left="709" w:hanging="283"/>
        <w:jc w:val="both"/>
      </w:pPr>
      <w:r>
        <w:rPr>
          <w:rFonts w:ascii="Times New  Roman" w:hAnsi="Times New  Roman"/>
        </w:rPr>
        <w:t>Лях В.И.</w:t>
      </w:r>
      <w:r>
        <w:rPr>
          <w:rFonts w:asciiTheme="minorHAnsi" w:hAnsiTheme="minorHAnsi"/>
        </w:rPr>
        <w:t xml:space="preserve"> </w:t>
      </w:r>
      <w:r>
        <w:rPr>
          <w:rFonts w:ascii="Times New  Roman" w:hAnsi="Times New  Roman"/>
        </w:rPr>
        <w:t xml:space="preserve">Физическая культура. 6-11 классы. Тестовый контроль. </w:t>
      </w:r>
      <w:r>
        <w:rPr>
          <w:rFonts w:asciiTheme="minorHAnsi" w:hAnsiTheme="minorHAnsi"/>
        </w:rPr>
        <w:t xml:space="preserve">- </w:t>
      </w:r>
      <w:r>
        <w:rPr>
          <w:rFonts w:ascii="Times New  Roman" w:hAnsi="Times New  Roman"/>
        </w:rPr>
        <w:t>М.: Просвещение, 2017</w:t>
      </w:r>
    </w:p>
    <w:p w:rsidR="008D5F96" w:rsidRDefault="000827C6">
      <w:pPr>
        <w:pStyle w:val="ad"/>
        <w:numPr>
          <w:ilvl w:val="0"/>
          <w:numId w:val="9"/>
        </w:numPr>
        <w:spacing w:beforeAutospacing="0" w:after="0" w:afterAutospacing="0"/>
        <w:ind w:left="709" w:hanging="283"/>
        <w:jc w:val="both"/>
      </w:pPr>
      <w:r>
        <w:rPr>
          <w:rFonts w:ascii="Times New  Roman" w:hAnsi="Times New  Roman"/>
        </w:rPr>
        <w:t xml:space="preserve">Сайт </w:t>
      </w:r>
      <w:r>
        <w:rPr>
          <w:rFonts w:asciiTheme="minorHAnsi" w:hAnsiTheme="minorHAnsi"/>
        </w:rPr>
        <w:t>«</w:t>
      </w:r>
      <w:r>
        <w:rPr>
          <w:rFonts w:ascii="Times New  Roman" w:hAnsi="Times New  Roman"/>
        </w:rPr>
        <w:t>Физкультура в школе. Публикации. Нормативы</w:t>
      </w:r>
      <w:r>
        <w:rPr>
          <w:rFonts w:asciiTheme="minorHAnsi" w:hAnsiTheme="minorHAnsi"/>
        </w:rPr>
        <w:t>»</w:t>
      </w:r>
      <w:r>
        <w:rPr>
          <w:rFonts w:ascii="Times New  Roman" w:hAnsi="Times New  Roman"/>
        </w:rPr>
        <w:t xml:space="preserve">. </w:t>
      </w:r>
      <w:hyperlink r:id="rId8">
        <w:r>
          <w:rPr>
            <w:rStyle w:val="-"/>
          </w:rPr>
          <w:t>http://www.shk-fizra.ru/</w:t>
        </w:r>
      </w:hyperlink>
      <w:r>
        <w:t>.</w:t>
      </w:r>
    </w:p>
    <w:p w:rsidR="008D5F96" w:rsidRDefault="000827C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учащихся</w:t>
      </w:r>
    </w:p>
    <w:p w:rsidR="008D5F96" w:rsidRDefault="000827C6">
      <w:pPr>
        <w:pStyle w:val="ac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Физическая культура. Учебник для 5-11 классов. - М.: Просвещение, 2017.</w:t>
      </w:r>
    </w:p>
    <w:p w:rsidR="008D5F96" w:rsidRDefault="000827C6">
      <w:pPr>
        <w:pStyle w:val="ac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Назаренко Л.Д. Оздоровительные основы физических упражнений.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8D5F96" w:rsidRDefault="000827C6">
      <w:pPr>
        <w:pStyle w:val="ac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Пирсон Алан,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Дэвид. Школа мгновенной реакции, ловких движений, быстрых ног и сильных рук.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8D5F96" w:rsidRDefault="000827C6">
      <w:pPr>
        <w:pStyle w:val="ac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Физическое развитие ребенка. Физкультурные комплексы, растущие вместе с детьми. - М., 2017.</w:t>
      </w:r>
    </w:p>
    <w:p w:rsidR="008D5F96" w:rsidRDefault="008D5F96">
      <w:pPr>
        <w:pStyle w:val="ab"/>
      </w:pPr>
    </w:p>
    <w:p w:rsidR="008D5F96" w:rsidRDefault="008D5F96"/>
    <w:p w:rsidR="008D5F96" w:rsidRDefault="008D5F96">
      <w:pPr>
        <w:tabs>
          <w:tab w:val="left" w:pos="6885"/>
        </w:tabs>
      </w:pPr>
    </w:p>
    <w:p w:rsidR="008D5F96" w:rsidRDefault="000827C6">
      <w:pPr>
        <w:tabs>
          <w:tab w:val="left" w:pos="6885"/>
        </w:tabs>
        <w:rPr>
          <w:rStyle w:val="a4"/>
          <w:rFonts w:ascii="Times New Roman" w:hAnsi="Times New Roman"/>
          <w:b w:val="0"/>
          <w:sz w:val="24"/>
          <w:szCs w:val="24"/>
        </w:rPr>
      </w:pPr>
      <w: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f"/>
        <w:tblW w:w="8353" w:type="dxa"/>
        <w:tblLook w:val="04A0" w:firstRow="1" w:lastRow="0" w:firstColumn="1" w:lastColumn="0" w:noHBand="0" w:noVBand="1"/>
      </w:tblPr>
      <w:tblGrid>
        <w:gridCol w:w="1128"/>
        <w:gridCol w:w="4963"/>
        <w:gridCol w:w="1133"/>
        <w:gridCol w:w="1129"/>
      </w:tblGrid>
      <w:tr w:rsidR="008D5F96">
        <w:trPr>
          <w:trHeight w:val="669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Темы, разделы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8D5F96">
        <w:trPr>
          <w:trHeight w:val="681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легкой атлетики спортивных играх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м. мяча с разбега на дальность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м. мяча с разбега на дальность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Бег 60 метров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по 10 метров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Подтягивания на высокой и низкой перекладине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лесенкой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броски мяча по кольцу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по кольцу с точек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по кольцу с 2х шагов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за 30 секунд</w:t>
            </w:r>
          </w:p>
        </w:tc>
        <w:tc>
          <w:tcPr>
            <w:tcW w:w="113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подача. Прием снизу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подача. Прием снизу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rPr>
          <w:trHeight w:val="651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 по зонам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 по зонам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подача. Прием сверху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снизу. Верхняя передача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ТБ на уроках гимнастики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 Опорный прыжок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 Опорный прыжок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Триатлон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Опорный прыжок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Опорный прыжок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мышц живота и спины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 через козла. Лазание по шесту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rPr>
          <w:trHeight w:val="565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 через козла. Лазание по шесту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 мышц живота и спины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 Лазание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 Лазание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переворотом. Выход силой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переворотом. Выход силой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бревне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бревне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бревне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на высокой и низкой перекладине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 и кроссовой подготовки.</w:t>
            </w:r>
          </w:p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Передачи мяча различными способами в движении с сопротивлением. Учебная игра.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сопротивлением.  Индивидуальные действия в защите. Развитие скоростных качеств.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Нападение через заслон. Учебная игра.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прыжке со средней дистанции с сопротивлением. Нападение через заслон.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приёмов: ведение, бросок. Индивидуальные действия в защите. Развитие координации.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 с сопротивлением. Индивидуальные действия в защите.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 с сопротивлением. Сочетание приёмов: ведение, бросок.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действия в защите: перехват, вырывание, выбивание мяча, накрывание мяча. Развитие скоростно-силовых качеств.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Стойка и передвижение игроков. Верхняя передача мяча в парах, тройках. Прямой нападающий удар.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приём мяча. Учебная игра. Развитие скоростно-силовых качеств.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в тройках.  Учебная игра.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приём, передача, нападающий удар. Верхняя прямая подача и нижний приём мяча.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3-ей зоны. Индивидуальное и групповое блокирование.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приём мяча. Учебная игра. Развитие координации.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Низкий старт 30 м. Бег по дистанции 70-90 м. прыжок в высоту с разбега.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 Прыжок в высоту с разбега. Дозирование нагрузки при занятиях бегом.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Эстафетный бег.  Прикладное значение легкоатлетических упражнений.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дальность.  Развитие скоростно-силовых качеств.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Челночный бег. Развитие координационных способностей.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Эстафетный бег. Развитие скоростно-силовых способностей.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минут.  Преодоление горизонтальных препятствий. Развитие выносливости.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препятствий.  Специальные беговые упражнения.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результат: 2000 м. (Д), 3000 м.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выносливости.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 с баскетбольными мечами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Штрафные броски мяча по кольцу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мяча по кольцу с точек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6">
        <w:trPr>
          <w:trHeight w:val="681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легкой атлетики спортивных играх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м. мяча с разбега на дальность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м. мяча с разбега на дальность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Бег 60 метров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 3 по 10 метров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Подтягивания на высокой и низкой перекладине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лесенкой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броски мяча по кольцу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по кольцу с точек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по кольцу с 2х шагов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за 30 секунд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подача. Прием снизу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подача. Прием снизу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rPr>
          <w:trHeight w:val="651"/>
        </w:trPr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 по зонам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подача по зонам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подача. Прием сверху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снизу. Верхняя передача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96">
        <w:tc>
          <w:tcPr>
            <w:tcW w:w="1128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8D5F96" w:rsidRDefault="00082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8D5F96" w:rsidRDefault="008D5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F96" w:rsidRDefault="008D5F96"/>
    <w:p w:rsidR="008D5F96" w:rsidRDefault="008D5F96"/>
    <w:sectPr w:rsidR="008D5F96" w:rsidSect="006056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28"/>
    <w:multiLevelType w:val="multilevel"/>
    <w:tmpl w:val="607E4FD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6125D"/>
    <w:multiLevelType w:val="multilevel"/>
    <w:tmpl w:val="7DA21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5C287C"/>
    <w:multiLevelType w:val="multilevel"/>
    <w:tmpl w:val="8DC685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10EB"/>
    <w:multiLevelType w:val="multilevel"/>
    <w:tmpl w:val="5E961736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80833"/>
    <w:multiLevelType w:val="multilevel"/>
    <w:tmpl w:val="5930EE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F50552C"/>
    <w:multiLevelType w:val="multilevel"/>
    <w:tmpl w:val="6E3C7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E964D30"/>
    <w:multiLevelType w:val="multilevel"/>
    <w:tmpl w:val="F5905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EB2F91"/>
    <w:multiLevelType w:val="multilevel"/>
    <w:tmpl w:val="18FCB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4C94"/>
    <w:multiLevelType w:val="multilevel"/>
    <w:tmpl w:val="35D21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527681"/>
    <w:multiLevelType w:val="multilevel"/>
    <w:tmpl w:val="163E979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2101DC3"/>
    <w:multiLevelType w:val="multilevel"/>
    <w:tmpl w:val="CD9A3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3A7358"/>
    <w:multiLevelType w:val="multilevel"/>
    <w:tmpl w:val="7534B2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F96"/>
    <w:rsid w:val="000647D7"/>
    <w:rsid w:val="000827C6"/>
    <w:rsid w:val="00605676"/>
    <w:rsid w:val="00776D1A"/>
    <w:rsid w:val="007F68C7"/>
    <w:rsid w:val="008C4670"/>
    <w:rsid w:val="008D5F96"/>
    <w:rsid w:val="00EB38D7"/>
    <w:rsid w:val="00F7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7183"/>
    <w:rPr>
      <w:color w:val="0000FF"/>
      <w:u w:val="single"/>
    </w:rPr>
  </w:style>
  <w:style w:type="character" w:customStyle="1" w:styleId="c4">
    <w:name w:val="c4"/>
    <w:basedOn w:val="a0"/>
    <w:qFormat/>
    <w:rsid w:val="00DA7183"/>
  </w:style>
  <w:style w:type="character" w:customStyle="1" w:styleId="Zag11">
    <w:name w:val="Zag_11"/>
    <w:qFormat/>
    <w:rsid w:val="00DA7183"/>
  </w:style>
  <w:style w:type="character" w:customStyle="1" w:styleId="a3">
    <w:name w:val="Основной текст Знак"/>
    <w:basedOn w:val="a0"/>
    <w:uiPriority w:val="99"/>
    <w:qFormat/>
    <w:rsid w:val="00DA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DA7183"/>
  </w:style>
  <w:style w:type="character" w:styleId="a4">
    <w:name w:val="Strong"/>
    <w:basedOn w:val="a0"/>
    <w:qFormat/>
    <w:rsid w:val="00DA718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C3F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05676"/>
    <w:rPr>
      <w:rFonts w:cs="Courier New"/>
    </w:rPr>
  </w:style>
  <w:style w:type="character" w:customStyle="1" w:styleId="ListLabel2">
    <w:name w:val="ListLabel 2"/>
    <w:qFormat/>
    <w:rsid w:val="00605676"/>
    <w:rPr>
      <w:rFonts w:cs="Courier New"/>
    </w:rPr>
  </w:style>
  <w:style w:type="character" w:customStyle="1" w:styleId="ListLabel3">
    <w:name w:val="ListLabel 3"/>
    <w:qFormat/>
    <w:rsid w:val="00605676"/>
    <w:rPr>
      <w:rFonts w:cs="Courier New"/>
    </w:rPr>
  </w:style>
  <w:style w:type="character" w:customStyle="1" w:styleId="ListLabel4">
    <w:name w:val="ListLabel 4"/>
    <w:qFormat/>
    <w:rsid w:val="00605676"/>
    <w:rPr>
      <w:rFonts w:ascii="Times New Roman" w:eastAsia="Times New Roman" w:hAnsi="Times New Roman" w:cs="Times New Roman"/>
      <w:b/>
      <w:sz w:val="24"/>
    </w:rPr>
  </w:style>
  <w:style w:type="character" w:customStyle="1" w:styleId="ListLabel5">
    <w:name w:val="ListLabel 5"/>
    <w:qFormat/>
    <w:rsid w:val="00605676"/>
    <w:rPr>
      <w:rFonts w:cs="Courier New"/>
    </w:rPr>
  </w:style>
  <w:style w:type="character" w:customStyle="1" w:styleId="ListLabel6">
    <w:name w:val="ListLabel 6"/>
    <w:qFormat/>
    <w:rsid w:val="00605676"/>
    <w:rPr>
      <w:rFonts w:cs="Courier New"/>
    </w:rPr>
  </w:style>
  <w:style w:type="character" w:customStyle="1" w:styleId="ListLabel7">
    <w:name w:val="ListLabel 7"/>
    <w:qFormat/>
    <w:rsid w:val="00605676"/>
    <w:rPr>
      <w:rFonts w:cs="Courier New"/>
    </w:rPr>
  </w:style>
  <w:style w:type="character" w:customStyle="1" w:styleId="ListLabel8">
    <w:name w:val="ListLabel 8"/>
    <w:qFormat/>
    <w:rsid w:val="00605676"/>
    <w:rPr>
      <w:rFonts w:cs="Courier New"/>
    </w:rPr>
  </w:style>
  <w:style w:type="character" w:customStyle="1" w:styleId="ListLabel9">
    <w:name w:val="ListLabel 9"/>
    <w:qFormat/>
    <w:rsid w:val="00605676"/>
    <w:rPr>
      <w:rFonts w:cs="Courier New"/>
    </w:rPr>
  </w:style>
  <w:style w:type="character" w:customStyle="1" w:styleId="ListLabel10">
    <w:name w:val="ListLabel 10"/>
    <w:qFormat/>
    <w:rsid w:val="00605676"/>
    <w:rPr>
      <w:rFonts w:cs="Courier New"/>
    </w:rPr>
  </w:style>
  <w:style w:type="character" w:customStyle="1" w:styleId="ListLabel11">
    <w:name w:val="ListLabel 11"/>
    <w:qFormat/>
    <w:rsid w:val="00605676"/>
    <w:rPr>
      <w:rFonts w:cs="Courier New"/>
    </w:rPr>
  </w:style>
  <w:style w:type="character" w:customStyle="1" w:styleId="ListLabel12">
    <w:name w:val="ListLabel 12"/>
    <w:qFormat/>
    <w:rsid w:val="00605676"/>
    <w:rPr>
      <w:rFonts w:cs="Courier New"/>
    </w:rPr>
  </w:style>
  <w:style w:type="character" w:customStyle="1" w:styleId="ListLabel13">
    <w:name w:val="ListLabel 13"/>
    <w:qFormat/>
    <w:rsid w:val="00605676"/>
    <w:rPr>
      <w:rFonts w:cs="Courier New"/>
    </w:rPr>
  </w:style>
  <w:style w:type="character" w:customStyle="1" w:styleId="ListLabel14">
    <w:name w:val="ListLabel 14"/>
    <w:qFormat/>
    <w:rsid w:val="00605676"/>
    <w:rPr>
      <w:rFonts w:cs="Courier New"/>
    </w:rPr>
  </w:style>
  <w:style w:type="character" w:customStyle="1" w:styleId="ListLabel15">
    <w:name w:val="ListLabel 15"/>
    <w:qFormat/>
    <w:rsid w:val="00605676"/>
    <w:rPr>
      <w:rFonts w:cs="Courier New"/>
    </w:rPr>
  </w:style>
  <w:style w:type="character" w:customStyle="1" w:styleId="ListLabel16">
    <w:name w:val="ListLabel 16"/>
    <w:qFormat/>
    <w:rsid w:val="00605676"/>
    <w:rPr>
      <w:rFonts w:cs="Courier New"/>
    </w:rPr>
  </w:style>
  <w:style w:type="character" w:customStyle="1" w:styleId="ListLabel17">
    <w:name w:val="ListLabel 17"/>
    <w:qFormat/>
    <w:rsid w:val="00605676"/>
    <w:rPr>
      <w:rFonts w:cs="Courier New"/>
    </w:rPr>
  </w:style>
  <w:style w:type="character" w:customStyle="1" w:styleId="ListLabel18">
    <w:name w:val="ListLabel 18"/>
    <w:qFormat/>
    <w:rsid w:val="00605676"/>
    <w:rPr>
      <w:rFonts w:cs="Courier New"/>
    </w:rPr>
  </w:style>
  <w:style w:type="character" w:customStyle="1" w:styleId="ListLabel19">
    <w:name w:val="ListLabel 19"/>
    <w:qFormat/>
    <w:rsid w:val="00605676"/>
    <w:rPr>
      <w:rFonts w:cs="Courier New"/>
    </w:rPr>
  </w:style>
  <w:style w:type="character" w:customStyle="1" w:styleId="ListLabel20">
    <w:name w:val="ListLabel 20"/>
    <w:qFormat/>
    <w:rsid w:val="00605676"/>
    <w:rPr>
      <w:rFonts w:ascii="Times New Roman" w:hAnsi="Times New Roman"/>
      <w:b/>
      <w:sz w:val="24"/>
    </w:rPr>
  </w:style>
  <w:style w:type="paragraph" w:customStyle="1" w:styleId="a6">
    <w:name w:val="Заголовок"/>
    <w:basedOn w:val="a"/>
    <w:next w:val="a7"/>
    <w:qFormat/>
    <w:rsid w:val="006056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unhideWhenUsed/>
    <w:rsid w:val="00DA71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sid w:val="00605676"/>
    <w:rPr>
      <w:rFonts w:cs="Mangal"/>
    </w:rPr>
  </w:style>
  <w:style w:type="paragraph" w:styleId="a9">
    <w:name w:val="caption"/>
    <w:basedOn w:val="a"/>
    <w:qFormat/>
    <w:rsid w:val="00605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5676"/>
    <w:pPr>
      <w:suppressLineNumbers/>
    </w:pPr>
    <w:rPr>
      <w:rFonts w:cs="Mangal"/>
    </w:rPr>
  </w:style>
  <w:style w:type="paragraph" w:styleId="ab">
    <w:name w:val="No Spacing"/>
    <w:uiPriority w:val="1"/>
    <w:qFormat/>
    <w:rsid w:val="00D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7183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DA71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3F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A7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-fiz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k-fiz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4431</Words>
  <Characters>25263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 Макарова</cp:lastModifiedBy>
  <cp:revision>18</cp:revision>
  <dcterms:created xsi:type="dcterms:W3CDTF">2015-11-04T17:07:00Z</dcterms:created>
  <dcterms:modified xsi:type="dcterms:W3CDTF">2020-10-25T10:58:00Z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