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14" w:rsidRPr="00721B14" w:rsidRDefault="00721B14" w:rsidP="00721B14">
      <w:pPr>
        <w:spacing w:after="0" w:line="360" w:lineRule="auto"/>
        <w:jc w:val="center"/>
        <w:rPr>
          <w:rFonts w:ascii="Times New Roman" w:hAnsi="Times New Roman"/>
        </w:rPr>
      </w:pPr>
      <w:r w:rsidRPr="00721B14"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721B14" w:rsidRPr="00721B14" w:rsidRDefault="00721B14" w:rsidP="00721B14">
      <w:pPr>
        <w:spacing w:after="0" w:line="360" w:lineRule="auto"/>
        <w:jc w:val="center"/>
        <w:rPr>
          <w:rFonts w:ascii="Times New Roman" w:hAnsi="Times New Roman"/>
        </w:rPr>
      </w:pPr>
      <w:r w:rsidRPr="00721B14">
        <w:rPr>
          <w:rFonts w:ascii="Times New Roman" w:hAnsi="Times New Roman"/>
        </w:rPr>
        <w:t xml:space="preserve">«Средняя общеобразовательная школа №18» г. Улан-Удэ </w:t>
      </w:r>
    </w:p>
    <w:p w:rsidR="00721B14" w:rsidRPr="00721B14" w:rsidRDefault="00721B14" w:rsidP="00721B14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Style w:val="11"/>
        <w:tblW w:w="9781" w:type="dxa"/>
        <w:tblInd w:w="250" w:type="dxa"/>
        <w:tblLook w:val="04A0" w:firstRow="1" w:lastRow="0" w:firstColumn="1" w:lastColumn="0" w:noHBand="0" w:noVBand="1"/>
      </w:tblPr>
      <w:tblGrid>
        <w:gridCol w:w="3209"/>
        <w:gridCol w:w="3170"/>
        <w:gridCol w:w="3402"/>
      </w:tblGrid>
      <w:tr w:rsidR="00721B14" w:rsidRPr="00721B14" w:rsidTr="00C07D8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СОГЛАСОВАНО</w:t>
            </w:r>
          </w:p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Педагогическим советом</w:t>
            </w:r>
          </w:p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Протокол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от</w:t>
            </w:r>
            <w:proofErr w:type="gramEnd"/>
          </w:p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05.05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г.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СОГЛАСОВАНО</w:t>
            </w:r>
          </w:p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Управляющим советом</w:t>
            </w:r>
          </w:p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МАО</w:t>
            </w:r>
            <w:bookmarkStart w:id="0" w:name="_GoBack"/>
            <w:bookmarkEnd w:id="0"/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 «СОШ №18»</w:t>
            </w:r>
          </w:p>
          <w:p w:rsid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proofErr w:type="spellStart"/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 от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 xml:space="preserve">17.06.2022 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12</w:t>
            </w:r>
          </w:p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14" w:rsidRPr="00721B14" w:rsidRDefault="00721B14" w:rsidP="000C189D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УТВЕРЖДЕНО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>приказом директора  МАОУ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«СОШ №18»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br/>
              <w:t>от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20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№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val="en-US" w:eastAsia="ru-RU" w:bidi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116</w:t>
            </w:r>
            <w:r w:rsidRPr="00721B14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-д</w:t>
            </w:r>
          </w:p>
        </w:tc>
      </w:tr>
    </w:tbl>
    <w:p w:rsidR="00721B14" w:rsidRPr="00721B14" w:rsidRDefault="00721B14" w:rsidP="00721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21B14" w:rsidRPr="00721B14" w:rsidRDefault="00721B14" w:rsidP="00721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21B14" w:rsidRPr="00721B14" w:rsidRDefault="00721B14" w:rsidP="00721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21B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Положение</w:t>
      </w:r>
    </w:p>
    <w:p w:rsidR="00721B14" w:rsidRPr="00721B14" w:rsidRDefault="00721B14" w:rsidP="00721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21B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о зачете результатов, полученных </w:t>
      </w:r>
      <w:proofErr w:type="gramStart"/>
      <w:r w:rsidRPr="00721B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721B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в других организациях</w:t>
      </w:r>
    </w:p>
    <w:p w:rsidR="00721B14" w:rsidRPr="00721B14" w:rsidRDefault="00721B14" w:rsidP="00721B1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1B14">
        <w:rPr>
          <w:rFonts w:ascii="Times New Roman" w:eastAsia="Times New Roman" w:hAnsi="Times New Roman"/>
          <w:b/>
          <w:sz w:val="28"/>
          <w:szCs w:val="28"/>
          <w:lang w:eastAsia="ru-RU"/>
        </w:rPr>
        <w:t>в МАОУ «Средней общеобразовательной школы №18»</w:t>
      </w:r>
    </w:p>
    <w:p w:rsidR="00721B14" w:rsidRPr="00721B14" w:rsidRDefault="00721B14" w:rsidP="00721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721B14" w:rsidRPr="00721B14" w:rsidRDefault="00721B14" w:rsidP="00721B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721B1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№22</w:t>
      </w:r>
    </w:p>
    <w:p w:rsidR="00721B14" w:rsidRDefault="00721B14">
      <w:r>
        <w:br w:type="page"/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047882" w:rsidTr="000478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 Общие положения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 Настоящее Положение о зачете результатов, полученных обучающимися в других организациях (далее — Положение) определяет особенности процедуры зачета образовательных результатов обучающихся, полученных в других организациях, и порядок его оформления в </w:t>
            </w:r>
            <w:r w:rsidR="00721B14" w:rsidRPr="00721B1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МА</w:t>
            </w:r>
            <w:r w:rsidRPr="00721B1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ОУ </w:t>
            </w:r>
            <w:r w:rsidR="00721B14" w:rsidRPr="00721B1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«СОШ №18» г. Улан-Удэ</w:t>
            </w:r>
            <w:r w:rsidR="00721B1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 — школа).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1.2. Положение разработано в соответствии с Федеральным законом от 29.12.2012 № 273-ФЗ «Об образовании в Российской Федерации» и Порядком зачета организацией, осуществляющей образовательную деятельность, результатов освоения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деятельность, утвержденным приказом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от 30.07.2020 № 845/369.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 Зачет результатов освоения учебных предметов, курсов, дисциплин (модулей), практики, дополнительных образовательных программ в других организациях, осуществляющих образовательную деятельность (далее — зачет результатов), могут получить обучающиеся по основным образовательным программам начального общего, основного общего, среднего общего образования и дополнительным образовательным программам, реализуемым школой.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 Зачету не подлежат результаты итоговой (государственной итоговой) аттестации.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Условия зачета результатов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Зачет осуществляется по заявлению обучающегося или родителей (законных представителей) несовершеннолетнего обучающегося, составленного по форме, указанной в приложении к Положению, на основании документов, подтверждающих результаты пройденного обучения: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документа об образовании и (или) о квалификации, в том числе об образовании и (или) о квалификации,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 иностранном государстве;</w:t>
            </w:r>
          </w:p>
          <w:p w:rsidR="00721B14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документа об обучении, в том числе справки об обучении или о периоде обучения, документа, выданного иностранными организациями (справки, академической справки и иного документа).</w:t>
            </w:r>
            <w:r w:rsidR="00721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Заявление о зачете результатов и документы, подтверждающие результаты пройденного обучения, подаются одним из следующих способов:</w:t>
            </w:r>
          </w:p>
          <w:p w:rsidR="00047882" w:rsidRDefault="00047882" w:rsidP="00721B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 в школу;</w:t>
            </w:r>
          </w:p>
          <w:p w:rsidR="00047882" w:rsidRDefault="00047882" w:rsidP="00721B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операторов почтовой связи общего пользования заказным письмом с уведомлением о вручении;</w:t>
            </w:r>
          </w:p>
          <w:p w:rsidR="00047882" w:rsidRDefault="00047882" w:rsidP="00721B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 электронной форме (документ на бумажном носителе, преобразованный в электронную форму путем сканирования или фотографирования с обеспечением машиночитаемого распознавания его реквизитов) посредством электронной почты школы или с использованием функционала официального сайта школы в сети Интернет или иным способом с использованием сети Интернет.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Документы, полученные в иностранных организациях, предоставляются на русском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языке или вместе с нотариально заверенным переводом на русский язык.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Если документ, подтверждающий получение иностранного образования, не подпадает под действие международных договоров о взаимном признании, то подлежит процедуре признания, осуществляемой федеральным органом исполнительной власти, осуществляющим функции по контролю и надзору в сфере образования. В таком случае иностранный документ принимается вместе с документом, выданным по итогам процедуры признания иностранного образования.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2.5. Результаты, подтвержденные иностранными документами об обучении, могут подлежать зачету только в рамках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курсов внеурочной деятельности, учебного предмета «Иностранный язык» или дополнительных образовательных программ.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 Процедура зачета результатов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 осуществляется посредством сопоставления планируемых результатов по соответствующей части (учебному предмету, курсу, дисциплине (модулю), практике) образовательной программы, которую осваивает обучающийся в школе (далее — часть осваиваемой образовательной программы), и результатов пройденного обучения, определенных освоенной ранее обучающимся образовательной программой (ее частью) другой организации.</w:t>
            </w:r>
            <w:proofErr w:type="gramEnd"/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3.2. Сопоставление планируемых результатов обучения с результатами пройденного обучения, а также проверку подлинности предоставленных документов осуществляет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заместитель директора по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учебной работе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 позднее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пяти рабочих 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даты принятия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заявления.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Обоснованные выводы заместителя по учебной работе, сделанные по результатам сопоставления планируемых результатов обучения с результатами пройденного обучения, в том числе решение об осуществлении зачета результатов обучающегося или об отказе в зачете, привлечении педагогического совета к процедуре проведения зачета, фиксируются письменно в 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справке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которая направляется директору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этот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же день.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Зачет результатов возможен при одновременном выполнении следующих условий:</w:t>
            </w:r>
          </w:p>
          <w:p w:rsidR="00047882" w:rsidRDefault="00047882" w:rsidP="00721B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предмет, курс, дисциплина (модуль), практика (далее — учебный предмет), изученные в другой организации, входят в состав учебного плана образовательной программы школы;</w:t>
            </w:r>
          </w:p>
          <w:p w:rsidR="00047882" w:rsidRDefault="00047882" w:rsidP="00721B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учебного предмета, изученного в другой организации, совпадает с названием учебного предмета в учебном плане образовательной программы школы и (или) совпадают их планируемые результаты освоения;</w:t>
            </w:r>
          </w:p>
          <w:p w:rsidR="00047882" w:rsidRDefault="00047882" w:rsidP="00721B1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часов, отведенное на изучение учебного предмета, изученного в другой организации, составляет не менее 85 процентов от количества часов, отведенного на его изучение в учебном плане образовательной программы школы.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Обучающимся засчитываются результаты освоения ими дополнительных общеразвивающих и предпрофессиональных образовательных программ в области искусств по направлению «Изобразительное искусство» — по учебному предмету «Изобразительное искусство», а по направлению «Музыкальное искусство» — по учебному предмету «Музыка».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3.6.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Обучающимся по основным образовательным программам начального общего,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основного общего и среднего общего образования засчитываются результаты освоения ими дополнительных общеразвивающих и предпрофессиональных образовательных программ в области физической культуры и спорта в организациях, осуществляющих физкультурно-спортивную и образовательную деятельность, по учебному предмету «Физическая культура» при успешном выполнении программы спортивной подготовки (контрольно-переводное тестирование, нормативы и разряды).</w:t>
            </w:r>
            <w:proofErr w:type="gramEnd"/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3.7. В случае несовпадения планируемых результатов обучения с результатами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 соответствующим учебным предметам, полученными в другой организации, более чем на 5 процентов и (или) при недостаточном объеме часов более чем на 10 процентов решение о зачете результатов принимается по согласованию с педагогическим советом школы.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3.8. С целью установления соответствия школа проводит оценивание фактического достижения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планируемых результатов части осваиваемой образовательной программы (далее — оценивание) в случаях:</w:t>
            </w:r>
          </w:p>
          <w:p w:rsidR="00047882" w:rsidRDefault="00047882" w:rsidP="00721B1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несовпадения школьной системы оценивания с системой оценивания результатов другой организации, в том числе применение иной системы балльного оценивания или в случаях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безбалльного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оценивания результатов;</w:t>
            </w:r>
          </w:p>
          <w:p w:rsidR="00047882" w:rsidRDefault="00047882" w:rsidP="00721B1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невозможности однозначно сопоставить результаты освоения учебного предмета с планируемыми результатами по соответствующему учебному предмету образовательной программы школы.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3.9. Оценивание проводит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комиссия, созданная педагогическим советом школы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 составе не менее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трех человек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 течение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пяти рабочих дней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даты принятия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решения о привлечении педагогического совета к процедуре проведения зачета.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3.10. Комиссия, указанная в пункте 3.9. Положения, вправе проводить оценивание в формах промежуточной аттестации, предусмотренных образовательной программой школы по соответствующему учебному предмету.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3.11. Результаты оценивания оформляются протоколом, который подписывают все члены комиссии, проводившие оценивание. В протоколе также указывается решение комиссии — произвести зачет результатов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 отказать в зачете.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3.12. Решение о зачете результатов утверждается приказом директора школы не позднее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трех рабочих 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даты принятия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решения о зачете результатов.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3.13. Зачтенные результаты пройденного обучения учитываются в качестве результатов промежуточной аттестации по соответствующей части осваиваемой образовательной программы, в том числе с выставлением отметок «3», «4», «5».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3.14. В случае несогласия обучающегося, родителей (законных представителей) несовершеннолетнего обучающегося с итогами процедуры зачета заявление о зачете результатов может быть отозвано. Об отзыве заявления о зачете обучающийся, родитель (законный представитель) несовершеннолетнего обучающегося подает соответствующее заявление. В этом случае школа проводит промежуточную аттестацию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 форме и порядке, предусмотренных образовательной программой и локальными нормативными актами школы.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3.15. Заявлени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я) обучающегося, родителей (законных представителей)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несовершеннолетнего обучающегося, приказы директора о зачете/отказе в зачете вместе с решением о зачете/отказе в зачете и документами, предоставленными обучающимся, родителями (законными представителями) несовершеннолетнего обучающегося, подлежат хранению в личном деле обучающегося.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Отказ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зачете результатов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 установлении несоответствия результатов пройденного обучения по освоенной ранее обучающимся образовательной программе (ее части) требованиям к планируемым результатам обучения по соответствующей части осваиваемой образовательной программы школа отказывает обучающемуся в зачете.</w:t>
            </w:r>
            <w:proofErr w:type="gramEnd"/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 Решение об отказе утверждается приказом директора не позднее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трех рабочих 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даты принятия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решения об отказе в зачете результатов.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4.3. Приказ директора, указанный в пункте 4.2. Положения, с приложением решения об отказе в зачете результатов направляется обучающемуся или родителю (законному представителю) несовершеннолетнего обучающегося, в том числе с помощью сети Интернет, в течение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трех рабочих 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 даты издания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приказа директора.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Перевод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индивидуальный учебный план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5.1. Обучающийся, которому произведен зачет, переводится на обучение по индивидуальному учебному плану, в том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 ускоренное обучение.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 Переход на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 индивидуальному учебному плану утверждается приказом директора после проведения зачета результатов.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5.3. Школа уведомляет обучающегося или родителя (законного представителя) несовершеннолетнего обучающегося о переходе на 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 индивидуальному учебному плану в течение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двух рабочих дней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 даты издания приказа директора, указанного в пункте 5.2. Положения.</w:t>
            </w:r>
          </w:p>
          <w:p w:rsidR="00047882" w:rsidRDefault="00047882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5.4. При составлении индивидуального учебного плана в него не включаются учебные предметы, результаты по которым школа зачла в качестве промежуточной аттестации.</w:t>
            </w:r>
          </w:p>
        </w:tc>
      </w:tr>
    </w:tbl>
    <w:p w:rsidR="00047882" w:rsidRDefault="00047882" w:rsidP="00721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</w:p>
    <w:p w:rsidR="00047882" w:rsidRDefault="00047882" w:rsidP="00721B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2B2B2B"/>
          <w:sz w:val="28"/>
          <w:szCs w:val="28"/>
          <w:lang w:eastAsia="ru-RU"/>
        </w:rPr>
      </w:pPr>
    </w:p>
    <w:p w:rsidR="00721B14" w:rsidRPr="00721B14" w:rsidRDefault="00721B14" w:rsidP="00721B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721B14">
        <w:rPr>
          <w:rFonts w:ascii="Times New Roman" w:eastAsia="Times New Roman" w:hAnsi="Times New Roman"/>
          <w:color w:val="000000"/>
          <w:sz w:val="24"/>
          <w:szCs w:val="24"/>
        </w:rPr>
        <w:t>Приложение</w:t>
      </w:r>
    </w:p>
    <w:p w:rsidR="00721B14" w:rsidRPr="00721B14" w:rsidRDefault="00721B14" w:rsidP="00721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85"/>
      </w:tblGrid>
      <w:tr w:rsidR="00721B14" w:rsidRPr="00721B14" w:rsidTr="00C07D85">
        <w:trPr>
          <w:trHeight w:val="1197"/>
        </w:trPr>
        <w:tc>
          <w:tcPr>
            <w:tcW w:w="4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Директору МАОУ СОШ № 18</w:t>
            </w:r>
            <w:r w:rsidRPr="00721B14">
              <w:rPr>
                <w:rFonts w:ascii="Times New Roman" w:eastAsia="Times New Roman" w:hAnsi="Times New Roman"/>
              </w:rPr>
              <w:br/>
            </w: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721B14" w:rsidRPr="00721B14" w:rsidRDefault="00721B14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_______________________________</w:t>
            </w:r>
            <w:r w:rsidRPr="00721B14">
              <w:rPr>
                <w:rFonts w:ascii="Times New Roman" w:eastAsia="Times New Roman" w:hAnsi="Times New Roman"/>
              </w:rPr>
              <w:br/>
            </w: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Тел.+7______________________</w:t>
            </w:r>
            <w:r w:rsidRPr="00721B14">
              <w:rPr>
                <w:rFonts w:ascii="Times New Roman" w:eastAsia="Times New Roman" w:hAnsi="Times New Roman"/>
              </w:rPr>
              <w:br/>
            </w: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_________________________</w:t>
            </w:r>
          </w:p>
        </w:tc>
      </w:tr>
    </w:tbl>
    <w:p w:rsidR="00721B14" w:rsidRPr="00721B14" w:rsidRDefault="00721B14" w:rsidP="00721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21B1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ЗАЯВЛЕНИЕ</w:t>
      </w:r>
    </w:p>
    <w:p w:rsidR="00721B14" w:rsidRPr="00721B14" w:rsidRDefault="00721B14" w:rsidP="00721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21B1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Прошу зачесть моем</w:t>
      </w:r>
      <w:proofErr w:type="gramStart"/>
      <w:r w:rsidRPr="00721B14">
        <w:rPr>
          <w:rFonts w:ascii="Times New Roman" w:eastAsia="Times New Roman" w:hAnsi="Times New Roman"/>
          <w:color w:val="000000"/>
          <w:sz w:val="24"/>
          <w:szCs w:val="24"/>
        </w:rPr>
        <w:t>у(</w:t>
      </w:r>
      <w:proofErr w:type="gramEnd"/>
      <w:r w:rsidRPr="00721B14">
        <w:rPr>
          <w:rFonts w:ascii="Times New Roman" w:eastAsia="Times New Roman" w:hAnsi="Times New Roman"/>
          <w:color w:val="000000"/>
          <w:sz w:val="24"/>
          <w:szCs w:val="24"/>
        </w:rPr>
        <w:t>ей) сыну(дочери)_______________, __________года рождения, обучающемуся _______ класса, результаты освоения _________________________________ образовательной программы в области ________________________ в ______________________________________________ по учебному предмету ________________________.</w:t>
      </w:r>
    </w:p>
    <w:p w:rsidR="00721B14" w:rsidRPr="00721B14" w:rsidRDefault="00721B14" w:rsidP="00721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21B14">
        <w:rPr>
          <w:rFonts w:ascii="Times New Roman" w:eastAsia="Times New Roman" w:hAnsi="Times New Roman"/>
          <w:color w:val="000000"/>
          <w:sz w:val="24"/>
          <w:szCs w:val="24"/>
        </w:rPr>
        <w:t xml:space="preserve">Приложение: справка об обучении </w:t>
      </w:r>
      <w:proofErr w:type="gramStart"/>
      <w:r w:rsidRPr="00721B14">
        <w:rPr>
          <w:rFonts w:ascii="Times New Roman" w:eastAsia="Times New Roman" w:hAnsi="Times New Roman"/>
          <w:color w:val="000000"/>
          <w:sz w:val="24"/>
          <w:szCs w:val="24"/>
        </w:rPr>
        <w:t>в</w:t>
      </w:r>
      <w:proofErr w:type="gramEnd"/>
      <w:r w:rsidRPr="00721B14">
        <w:rPr>
          <w:rFonts w:ascii="Times New Roman" w:eastAsia="Times New Roman" w:hAnsi="Times New Roman"/>
          <w:color w:val="000000"/>
          <w:sz w:val="24"/>
          <w:szCs w:val="24"/>
        </w:rPr>
        <w:t xml:space="preserve"> ___________________________</w:t>
      </w:r>
    </w:p>
    <w:tbl>
      <w:tblPr>
        <w:tblW w:w="110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52"/>
        <w:gridCol w:w="175"/>
        <w:gridCol w:w="175"/>
        <w:gridCol w:w="175"/>
      </w:tblGrid>
      <w:tr w:rsidR="00721B14" w:rsidRPr="00721B14" w:rsidTr="00C07D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Дата____________   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 подпись___________</w:t>
            </w: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расшифровка подписи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721B14" w:rsidRPr="00721B14" w:rsidRDefault="00721B14" w:rsidP="00721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721B14" w:rsidRPr="00721B14" w:rsidRDefault="00721B14" w:rsidP="00721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21B14">
        <w:rPr>
          <w:rFonts w:ascii="Times New Roman" w:eastAsia="Times New Roman" w:hAnsi="Times New Roman"/>
          <w:color w:val="000000"/>
          <w:sz w:val="24"/>
          <w:szCs w:val="24"/>
        </w:rPr>
        <w:t>С Положением о зачете результатов, полученных обучающимися в других организациях, утвержденным _______________________________________, ознакомле</w:t>
      </w:r>
      <w:proofErr w:type="gramStart"/>
      <w:r w:rsidRPr="00721B14">
        <w:rPr>
          <w:rFonts w:ascii="Times New Roman" w:eastAsia="Times New Roman" w:hAnsi="Times New Roman"/>
          <w:color w:val="000000"/>
          <w:sz w:val="24"/>
          <w:szCs w:val="24"/>
        </w:rPr>
        <w:t>н(</w:t>
      </w:r>
      <w:proofErr w:type="gramEnd"/>
      <w:r w:rsidRPr="00721B14">
        <w:rPr>
          <w:rFonts w:ascii="Times New Roman" w:eastAsia="Times New Roman" w:hAnsi="Times New Roman"/>
          <w:color w:val="000000"/>
          <w:sz w:val="24"/>
          <w:szCs w:val="24"/>
        </w:rPr>
        <w:t>а).</w:t>
      </w:r>
    </w:p>
    <w:tbl>
      <w:tblPr>
        <w:tblW w:w="110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55"/>
        <w:gridCol w:w="174"/>
        <w:gridCol w:w="174"/>
        <w:gridCol w:w="174"/>
      </w:tblGrid>
      <w:tr w:rsidR="00721B14" w:rsidRPr="00721B14" w:rsidTr="00C07D8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</w:rPr>
            </w:pP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Дата____________   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 подпись___________</w:t>
            </w:r>
            <w:r w:rsidRPr="00721B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расшифровка подписи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21B14" w:rsidRPr="00721B14" w:rsidRDefault="00721B14" w:rsidP="00721B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721B14" w:rsidRPr="00721B14" w:rsidRDefault="00721B14" w:rsidP="00721B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</w:p>
    <w:p w:rsidR="000315E9" w:rsidRDefault="000315E9" w:rsidP="00721B14">
      <w:pPr>
        <w:jc w:val="both"/>
      </w:pPr>
    </w:p>
    <w:sectPr w:rsidR="0003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05596"/>
    <w:multiLevelType w:val="multilevel"/>
    <w:tmpl w:val="5DD0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C7DB0"/>
    <w:multiLevelType w:val="multilevel"/>
    <w:tmpl w:val="4C6A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E0317"/>
    <w:multiLevelType w:val="multilevel"/>
    <w:tmpl w:val="8848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82"/>
    <w:rsid w:val="000315E9"/>
    <w:rsid w:val="00047882"/>
    <w:rsid w:val="000C189D"/>
    <w:rsid w:val="0072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882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721B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7882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721B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1730</Words>
  <Characters>9866</Characters>
  <Application>Microsoft Office Word</Application>
  <DocSecurity>0</DocSecurity>
  <Lines>82</Lines>
  <Paragraphs>23</Paragraphs>
  <ScaleCrop>false</ScaleCrop>
  <Company>SPecialiST RePack, SanBuild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Макарова</dc:creator>
  <cp:lastModifiedBy>Марина Макарова</cp:lastModifiedBy>
  <cp:revision>5</cp:revision>
  <dcterms:created xsi:type="dcterms:W3CDTF">2022-06-19T10:47:00Z</dcterms:created>
  <dcterms:modified xsi:type="dcterms:W3CDTF">2022-06-19T13:35:00Z</dcterms:modified>
</cp:coreProperties>
</file>